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43C60" w14:textId="77777777" w:rsidR="00E85979" w:rsidRDefault="00E134FD" w:rsidP="002D7AFA">
      <w:pPr>
        <w:tabs>
          <w:tab w:val="left" w:pos="7513"/>
        </w:tabs>
        <w:spacing w:after="240"/>
        <w:ind w:left="6480" w:firstLine="720"/>
        <w:rPr>
          <w:rFonts w:ascii="Arial" w:hAnsi="Arial" w:cs="Arial"/>
          <w:b/>
          <w:sz w:val="22"/>
          <w:szCs w:val="22"/>
        </w:rPr>
      </w:pPr>
      <w:r w:rsidRPr="00E134FD">
        <w:rPr>
          <w:rFonts w:ascii="Arial" w:hAnsi="Arial" w:cs="Arial"/>
          <w:b/>
          <w:noProof/>
          <w:sz w:val="22"/>
          <w:szCs w:val="22"/>
          <w:lang w:eastAsia="en-GB"/>
        </w:rPr>
        <w:drawing>
          <wp:inline distT="0" distB="0" distL="0" distR="0" wp14:anchorId="58BBBD62" wp14:editId="355D4553">
            <wp:extent cx="1199835" cy="457200"/>
            <wp:effectExtent l="0" t="0" r="635"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8622" cy="460548"/>
                    </a:xfrm>
                    <a:prstGeom prst="rect">
                      <a:avLst/>
                    </a:prstGeom>
                  </pic:spPr>
                </pic:pic>
              </a:graphicData>
            </a:graphic>
          </wp:inline>
        </w:drawing>
      </w:r>
    </w:p>
    <w:p w14:paraId="2EDCCD99" w14:textId="4305DD49" w:rsidR="00175A2D" w:rsidRPr="00373406" w:rsidRDefault="00530F5E" w:rsidP="00175A2D">
      <w:pPr>
        <w:spacing w:after="240"/>
        <w:rPr>
          <w:rFonts w:ascii="Arial" w:hAnsi="Arial" w:cs="Arial"/>
          <w:b/>
          <w:sz w:val="22"/>
          <w:szCs w:val="22"/>
        </w:rPr>
      </w:pPr>
      <w:r>
        <w:rPr>
          <w:rFonts w:ascii="Arial" w:hAnsi="Arial" w:cs="Arial"/>
          <w:b/>
          <w:sz w:val="22"/>
          <w:szCs w:val="22"/>
        </w:rPr>
        <w:t xml:space="preserve">“Institute Approved” Terms </w:t>
      </w:r>
      <w:proofErr w:type="gramStart"/>
      <w:r>
        <w:rPr>
          <w:rFonts w:ascii="Arial" w:hAnsi="Arial" w:cs="Arial"/>
          <w:b/>
          <w:sz w:val="22"/>
          <w:szCs w:val="22"/>
        </w:rPr>
        <w:t>And</w:t>
      </w:r>
      <w:proofErr w:type="gramEnd"/>
      <w:r>
        <w:rPr>
          <w:rFonts w:ascii="Arial" w:hAnsi="Arial" w:cs="Arial"/>
          <w:b/>
          <w:sz w:val="22"/>
          <w:szCs w:val="22"/>
        </w:rPr>
        <w:t xml:space="preserve"> Conditions </w:t>
      </w:r>
    </w:p>
    <w:p w14:paraId="67C82C31" w14:textId="77777777" w:rsidR="00175A2D" w:rsidRDefault="00175A2D" w:rsidP="00175A2D">
      <w:pPr>
        <w:spacing w:after="240"/>
        <w:rPr>
          <w:rFonts w:ascii="Arial" w:hAnsi="Arial" w:cs="Arial"/>
          <w:b/>
          <w:sz w:val="22"/>
          <w:szCs w:val="22"/>
        </w:rPr>
      </w:pPr>
    </w:p>
    <w:p w14:paraId="05542F54" w14:textId="539C1687" w:rsidR="00175A2D" w:rsidRPr="00F31D3C" w:rsidRDefault="00175A2D" w:rsidP="00175A2D">
      <w:pPr>
        <w:spacing w:after="240"/>
        <w:rPr>
          <w:rFonts w:ascii="Arial" w:hAnsi="Arial" w:cs="Arial"/>
          <w:b/>
          <w:sz w:val="18"/>
          <w:szCs w:val="18"/>
        </w:rPr>
      </w:pPr>
      <w:r w:rsidRPr="00F31D3C">
        <w:rPr>
          <w:rFonts w:ascii="Arial" w:hAnsi="Arial" w:cs="Arial"/>
          <w:b/>
          <w:sz w:val="18"/>
          <w:szCs w:val="18"/>
        </w:rPr>
        <w:t>General Terms</w:t>
      </w:r>
      <w:r w:rsidR="00227BF5">
        <w:rPr>
          <w:rFonts w:ascii="Arial" w:hAnsi="Arial" w:cs="Arial"/>
          <w:b/>
          <w:sz w:val="18"/>
          <w:szCs w:val="18"/>
        </w:rPr>
        <w:t xml:space="preserve"> &amp; </w:t>
      </w:r>
      <w:r w:rsidR="009C348F">
        <w:rPr>
          <w:rFonts w:ascii="Arial" w:hAnsi="Arial" w:cs="Arial"/>
          <w:b/>
          <w:sz w:val="18"/>
          <w:szCs w:val="18"/>
        </w:rPr>
        <w:t>Conditions</w:t>
      </w:r>
    </w:p>
    <w:p w14:paraId="09A86B4E" w14:textId="77777777" w:rsidR="00175A2D" w:rsidRPr="00F31D3C" w:rsidRDefault="00175A2D" w:rsidP="00175A2D">
      <w:pPr>
        <w:numPr>
          <w:ilvl w:val="0"/>
          <w:numId w:val="2"/>
        </w:numPr>
        <w:tabs>
          <w:tab w:val="clear" w:pos="360"/>
          <w:tab w:val="num" w:pos="720"/>
        </w:tabs>
        <w:spacing w:after="240"/>
        <w:ind w:left="720" w:hanging="720"/>
        <w:jc w:val="both"/>
        <w:rPr>
          <w:rFonts w:ascii="Arial" w:hAnsi="Arial" w:cs="Arial"/>
          <w:sz w:val="18"/>
          <w:szCs w:val="18"/>
        </w:rPr>
      </w:pPr>
      <w:r w:rsidRPr="00F31D3C">
        <w:rPr>
          <w:rFonts w:ascii="Arial" w:hAnsi="Arial" w:cs="Arial"/>
          <w:b/>
          <w:sz w:val="18"/>
          <w:szCs w:val="18"/>
        </w:rPr>
        <w:t>DEFINITIONS</w:t>
      </w:r>
    </w:p>
    <w:p w14:paraId="1D29553F" w14:textId="77777777" w:rsidR="00175A2D" w:rsidRPr="00F31D3C" w:rsidRDefault="00175A2D" w:rsidP="00175A2D">
      <w:pPr>
        <w:numPr>
          <w:ilvl w:val="1"/>
          <w:numId w:val="2"/>
        </w:numPr>
        <w:tabs>
          <w:tab w:val="num" w:pos="720"/>
        </w:tabs>
        <w:spacing w:after="240"/>
        <w:ind w:left="720" w:hanging="720"/>
        <w:rPr>
          <w:rFonts w:ascii="Arial" w:hAnsi="Arial" w:cs="Arial"/>
          <w:sz w:val="18"/>
          <w:szCs w:val="18"/>
        </w:rPr>
      </w:pPr>
      <w:r w:rsidRPr="00F31D3C">
        <w:rPr>
          <w:rFonts w:ascii="Arial" w:hAnsi="Arial" w:cs="Arial"/>
          <w:sz w:val="18"/>
          <w:szCs w:val="18"/>
        </w:rPr>
        <w:t xml:space="preserve">In this Agreement, unless the context otherwise requires, the </w:t>
      </w:r>
      <w:r>
        <w:rPr>
          <w:rFonts w:ascii="Arial" w:hAnsi="Arial" w:cs="Arial"/>
          <w:sz w:val="18"/>
          <w:szCs w:val="18"/>
        </w:rPr>
        <w:t xml:space="preserve">terms described in the Special Terms shall have the meanings ascribed to them there and the </w:t>
      </w:r>
      <w:r w:rsidRPr="00F31D3C">
        <w:rPr>
          <w:rFonts w:ascii="Arial" w:hAnsi="Arial" w:cs="Arial"/>
          <w:sz w:val="18"/>
          <w:szCs w:val="18"/>
        </w:rPr>
        <w:t xml:space="preserve">following words and expressions shall have the following meanings: </w:t>
      </w:r>
    </w:p>
    <w:tbl>
      <w:tblPr>
        <w:tblW w:w="8280" w:type="dxa"/>
        <w:tblInd w:w="828" w:type="dxa"/>
        <w:tblLook w:val="01E0" w:firstRow="1" w:lastRow="1" w:firstColumn="1" w:lastColumn="1" w:noHBand="0" w:noVBand="0"/>
      </w:tblPr>
      <w:tblGrid>
        <w:gridCol w:w="2520"/>
        <w:gridCol w:w="5760"/>
      </w:tblGrid>
      <w:tr w:rsidR="00175A2D" w:rsidRPr="00F31D3C" w14:paraId="071EF9DE" w14:textId="77777777">
        <w:tc>
          <w:tcPr>
            <w:tcW w:w="2520" w:type="dxa"/>
          </w:tcPr>
          <w:p w14:paraId="55B8176B" w14:textId="77777777" w:rsidR="00175A2D" w:rsidRPr="008C4DD5" w:rsidRDefault="00175A2D" w:rsidP="00783AF8">
            <w:pPr>
              <w:keepNext/>
              <w:keepLines/>
              <w:tabs>
                <w:tab w:val="left" w:pos="1800"/>
              </w:tabs>
              <w:spacing w:after="240"/>
              <w:jc w:val="both"/>
              <w:rPr>
                <w:rFonts w:ascii="Arial" w:hAnsi="Arial" w:cs="Arial"/>
                <w:b/>
                <w:sz w:val="18"/>
                <w:szCs w:val="18"/>
              </w:rPr>
            </w:pPr>
            <w:r w:rsidRPr="008C4DD5">
              <w:rPr>
                <w:rFonts w:ascii="Arial" w:hAnsi="Arial" w:cs="Arial"/>
                <w:b/>
                <w:sz w:val="18"/>
                <w:szCs w:val="18"/>
              </w:rPr>
              <w:t>Associated Company</w:t>
            </w:r>
          </w:p>
        </w:tc>
        <w:tc>
          <w:tcPr>
            <w:tcW w:w="5760" w:type="dxa"/>
          </w:tcPr>
          <w:p w14:paraId="1267534B" w14:textId="77777777" w:rsidR="003A1D9B" w:rsidRDefault="003A1D9B" w:rsidP="003A1D9B">
            <w:pPr>
              <w:autoSpaceDE w:val="0"/>
              <w:autoSpaceDN w:val="0"/>
              <w:adjustRightInd w:val="0"/>
              <w:spacing w:after="240"/>
              <w:rPr>
                <w:rFonts w:ascii="Arial" w:hAnsi="Arial" w:cs="Arial"/>
                <w:sz w:val="18"/>
                <w:szCs w:val="18"/>
                <w:lang w:val="en-US"/>
              </w:rPr>
            </w:pPr>
            <w:r w:rsidRPr="0024797F">
              <w:rPr>
                <w:rFonts w:ascii="Arial" w:hAnsi="Arial" w:cs="Arial"/>
                <w:sz w:val="18"/>
                <w:szCs w:val="18"/>
                <w:lang w:val="en-US"/>
              </w:rPr>
              <w:t xml:space="preserve">means a company which is a subsidiary, a holding company or ultimate holding company of </w:t>
            </w:r>
            <w:r w:rsidRPr="00EB3D7F">
              <w:rPr>
                <w:rFonts w:ascii="Arial" w:hAnsi="Arial" w:cs="Arial"/>
                <w:sz w:val="18"/>
                <w:szCs w:val="18"/>
                <w:lang w:val="en-US"/>
              </w:rPr>
              <w:t>the Customer</w:t>
            </w:r>
            <w:r w:rsidRPr="0024797F">
              <w:rPr>
                <w:rFonts w:ascii="Arial" w:hAnsi="Arial" w:cs="Arial"/>
                <w:sz w:val="18"/>
                <w:szCs w:val="18"/>
                <w:lang w:val="en-US"/>
              </w:rPr>
              <w:t>, or any company which is a subsidiary of any such subsidiary, holding company or ultimate holding company.</w:t>
            </w:r>
          </w:p>
          <w:p w14:paraId="20F31B8C" w14:textId="77777777" w:rsidR="003A1D9B" w:rsidRDefault="003A1D9B" w:rsidP="003A1D9B">
            <w:pPr>
              <w:autoSpaceDE w:val="0"/>
              <w:autoSpaceDN w:val="0"/>
              <w:adjustRightInd w:val="0"/>
              <w:rPr>
                <w:rFonts w:ascii="Arial" w:hAnsi="Arial" w:cs="Arial"/>
                <w:sz w:val="18"/>
                <w:szCs w:val="18"/>
                <w:lang w:val="en-US"/>
              </w:rPr>
            </w:pPr>
            <w:r w:rsidRPr="004F3EAB">
              <w:rPr>
                <w:rFonts w:ascii="Arial" w:hAnsi="Arial" w:cs="Arial"/>
                <w:sz w:val="18"/>
                <w:szCs w:val="18"/>
                <w:lang w:val="en-US"/>
              </w:rPr>
              <w:t xml:space="preserve">A company is a “subsidiary” of another company, </w:t>
            </w:r>
            <w:r>
              <w:rPr>
                <w:rFonts w:ascii="Arial" w:hAnsi="Arial" w:cs="Arial"/>
                <w:sz w:val="18"/>
                <w:szCs w:val="18"/>
                <w:lang w:val="en-US"/>
              </w:rPr>
              <w:t xml:space="preserve">or </w:t>
            </w:r>
            <w:r w:rsidRPr="004F3EAB">
              <w:rPr>
                <w:rFonts w:ascii="Arial" w:hAnsi="Arial" w:cs="Arial"/>
                <w:sz w:val="18"/>
                <w:szCs w:val="18"/>
                <w:lang w:val="en-US"/>
              </w:rPr>
              <w:t xml:space="preserve">its “holding </w:t>
            </w:r>
            <w:r>
              <w:rPr>
                <w:rFonts w:ascii="Arial" w:hAnsi="Arial" w:cs="Arial"/>
                <w:sz w:val="18"/>
                <w:szCs w:val="18"/>
                <w:lang w:val="en-US"/>
              </w:rPr>
              <w:t>company”, if that other company:</w:t>
            </w:r>
          </w:p>
          <w:p w14:paraId="29747F49" w14:textId="77777777" w:rsidR="003A1D9B" w:rsidRPr="004F3EAB" w:rsidRDefault="003A1D9B" w:rsidP="003A1D9B">
            <w:pPr>
              <w:autoSpaceDE w:val="0"/>
              <w:autoSpaceDN w:val="0"/>
              <w:adjustRightInd w:val="0"/>
              <w:rPr>
                <w:rFonts w:ascii="Arial" w:hAnsi="Arial" w:cs="Arial"/>
                <w:sz w:val="18"/>
                <w:szCs w:val="18"/>
                <w:lang w:val="en-US"/>
              </w:rPr>
            </w:pPr>
          </w:p>
          <w:p w14:paraId="7543DA8C" w14:textId="77777777" w:rsidR="003A1D9B" w:rsidRDefault="003A1D9B" w:rsidP="003A1D9B">
            <w:pPr>
              <w:autoSpaceDE w:val="0"/>
              <w:autoSpaceDN w:val="0"/>
              <w:adjustRightInd w:val="0"/>
              <w:rPr>
                <w:rFonts w:ascii="Arial" w:hAnsi="Arial" w:cs="Arial"/>
                <w:sz w:val="18"/>
                <w:szCs w:val="18"/>
                <w:lang w:val="en-US"/>
              </w:rPr>
            </w:pPr>
            <w:r w:rsidRPr="004F3EAB">
              <w:rPr>
                <w:rFonts w:ascii="Arial" w:hAnsi="Arial" w:cs="Arial"/>
                <w:sz w:val="18"/>
                <w:szCs w:val="18"/>
                <w:lang w:val="en-US"/>
              </w:rPr>
              <w:t>(a)</w:t>
            </w:r>
            <w:r>
              <w:rPr>
                <w:rFonts w:ascii="Arial" w:hAnsi="Arial" w:cs="Arial"/>
                <w:sz w:val="18"/>
                <w:szCs w:val="18"/>
                <w:lang w:val="en-US"/>
              </w:rPr>
              <w:t xml:space="preserve"> </w:t>
            </w:r>
            <w:r w:rsidRPr="004F3EAB">
              <w:rPr>
                <w:rFonts w:ascii="Arial" w:hAnsi="Arial" w:cs="Arial"/>
                <w:sz w:val="18"/>
                <w:szCs w:val="18"/>
                <w:lang w:val="en-US"/>
              </w:rPr>
              <w:t>holds a majo</w:t>
            </w:r>
            <w:r>
              <w:rPr>
                <w:rFonts w:ascii="Arial" w:hAnsi="Arial" w:cs="Arial"/>
                <w:sz w:val="18"/>
                <w:szCs w:val="18"/>
                <w:lang w:val="en-US"/>
              </w:rPr>
              <w:t>rity of the voting rights in it;</w:t>
            </w:r>
            <w:r w:rsidRPr="004F3EAB">
              <w:rPr>
                <w:rFonts w:ascii="Arial" w:hAnsi="Arial" w:cs="Arial"/>
                <w:sz w:val="18"/>
                <w:szCs w:val="18"/>
                <w:lang w:val="en-US"/>
              </w:rPr>
              <w:t xml:space="preserve"> or </w:t>
            </w:r>
          </w:p>
          <w:p w14:paraId="4724348E" w14:textId="77777777" w:rsidR="003A1D9B" w:rsidRPr="004F3EAB" w:rsidRDefault="003A1D9B" w:rsidP="003A1D9B">
            <w:pPr>
              <w:autoSpaceDE w:val="0"/>
              <w:autoSpaceDN w:val="0"/>
              <w:adjustRightInd w:val="0"/>
              <w:rPr>
                <w:rFonts w:ascii="Arial" w:hAnsi="Arial" w:cs="Arial"/>
                <w:sz w:val="18"/>
                <w:szCs w:val="18"/>
                <w:lang w:val="en-US"/>
              </w:rPr>
            </w:pPr>
          </w:p>
          <w:p w14:paraId="530103A0" w14:textId="77777777" w:rsidR="003A1D9B" w:rsidRDefault="003A1D9B" w:rsidP="003A1D9B">
            <w:pPr>
              <w:autoSpaceDE w:val="0"/>
              <w:autoSpaceDN w:val="0"/>
              <w:adjustRightInd w:val="0"/>
              <w:rPr>
                <w:rFonts w:ascii="Arial" w:hAnsi="Arial" w:cs="Arial"/>
                <w:sz w:val="18"/>
                <w:szCs w:val="18"/>
                <w:lang w:val="en-US"/>
              </w:rPr>
            </w:pPr>
            <w:r w:rsidRPr="004F3EAB">
              <w:rPr>
                <w:rFonts w:ascii="Arial" w:hAnsi="Arial" w:cs="Arial"/>
                <w:sz w:val="18"/>
                <w:szCs w:val="18"/>
                <w:lang w:val="en-US"/>
              </w:rPr>
              <w:t>(b)</w:t>
            </w:r>
            <w:r>
              <w:rPr>
                <w:rFonts w:ascii="Arial" w:hAnsi="Arial" w:cs="Arial"/>
                <w:sz w:val="18"/>
                <w:szCs w:val="18"/>
                <w:lang w:val="en-US"/>
              </w:rPr>
              <w:t xml:space="preserve"> </w:t>
            </w:r>
            <w:r w:rsidRPr="004F3EAB">
              <w:rPr>
                <w:rFonts w:ascii="Arial" w:hAnsi="Arial" w:cs="Arial"/>
                <w:sz w:val="18"/>
                <w:szCs w:val="18"/>
                <w:lang w:val="en-US"/>
              </w:rPr>
              <w:t>is a member of it and has the right to appoint or remove a maj</w:t>
            </w:r>
            <w:r>
              <w:rPr>
                <w:rFonts w:ascii="Arial" w:hAnsi="Arial" w:cs="Arial"/>
                <w:sz w:val="18"/>
                <w:szCs w:val="18"/>
                <w:lang w:val="en-US"/>
              </w:rPr>
              <w:t>ority of its board of directors;</w:t>
            </w:r>
            <w:r w:rsidRPr="004F3EAB">
              <w:rPr>
                <w:rFonts w:ascii="Arial" w:hAnsi="Arial" w:cs="Arial"/>
                <w:sz w:val="18"/>
                <w:szCs w:val="18"/>
                <w:lang w:val="en-US"/>
              </w:rPr>
              <w:t xml:space="preserve"> or </w:t>
            </w:r>
          </w:p>
          <w:p w14:paraId="68F4FB5F" w14:textId="77777777" w:rsidR="003A1D9B" w:rsidRPr="004F3EAB" w:rsidRDefault="003A1D9B" w:rsidP="003A1D9B">
            <w:pPr>
              <w:autoSpaceDE w:val="0"/>
              <w:autoSpaceDN w:val="0"/>
              <w:adjustRightInd w:val="0"/>
              <w:rPr>
                <w:rFonts w:ascii="Arial" w:hAnsi="Arial" w:cs="Arial"/>
                <w:sz w:val="18"/>
                <w:szCs w:val="18"/>
                <w:lang w:val="en-US"/>
              </w:rPr>
            </w:pPr>
          </w:p>
          <w:p w14:paraId="195C5B15" w14:textId="77777777" w:rsidR="00175A2D" w:rsidRPr="00F31D3C" w:rsidRDefault="003A1D9B" w:rsidP="003A1D9B">
            <w:pPr>
              <w:autoSpaceDE w:val="0"/>
              <w:autoSpaceDN w:val="0"/>
              <w:adjustRightInd w:val="0"/>
              <w:spacing w:after="240"/>
              <w:rPr>
                <w:rFonts w:ascii="Arial" w:hAnsi="Arial" w:cs="Arial"/>
                <w:sz w:val="18"/>
                <w:szCs w:val="18"/>
                <w:lang w:val="en-US"/>
              </w:rPr>
            </w:pPr>
            <w:r w:rsidRPr="004F3EAB">
              <w:rPr>
                <w:rFonts w:ascii="Arial" w:hAnsi="Arial" w:cs="Arial"/>
                <w:sz w:val="18"/>
                <w:szCs w:val="18"/>
                <w:lang w:val="en-US"/>
              </w:rPr>
              <w:t>(c)</w:t>
            </w:r>
            <w:r>
              <w:rPr>
                <w:rFonts w:ascii="Arial" w:hAnsi="Arial" w:cs="Arial"/>
                <w:sz w:val="18"/>
                <w:szCs w:val="18"/>
                <w:lang w:val="en-US"/>
              </w:rPr>
              <w:t xml:space="preserve"> </w:t>
            </w:r>
            <w:r w:rsidRPr="004F3EAB">
              <w:rPr>
                <w:rFonts w:ascii="Arial" w:hAnsi="Arial" w:cs="Arial"/>
                <w:sz w:val="18"/>
                <w:szCs w:val="18"/>
                <w:lang w:val="en-US"/>
              </w:rPr>
              <w:t>is a member of it and controls alone, pursuant to an agreement with other members, a majority of the voting rights in it,</w:t>
            </w:r>
            <w:r>
              <w:rPr>
                <w:rFonts w:ascii="Arial" w:hAnsi="Arial" w:cs="Arial"/>
                <w:sz w:val="18"/>
                <w:szCs w:val="18"/>
                <w:lang w:val="en-US"/>
              </w:rPr>
              <w:t xml:space="preserve"> and </w:t>
            </w:r>
            <w:r w:rsidRPr="004F3EAB">
              <w:rPr>
                <w:rFonts w:ascii="Arial" w:hAnsi="Arial" w:cs="Arial"/>
                <w:sz w:val="18"/>
                <w:szCs w:val="18"/>
                <w:lang w:val="en-US"/>
              </w:rPr>
              <w:t>“company” shall include any corporate body</w:t>
            </w:r>
            <w:r w:rsidR="0000648A">
              <w:rPr>
                <w:rFonts w:ascii="Arial" w:hAnsi="Arial" w:cs="Arial"/>
                <w:sz w:val="18"/>
                <w:szCs w:val="18"/>
                <w:lang w:val="en-US"/>
              </w:rPr>
              <w:t>;</w:t>
            </w:r>
          </w:p>
        </w:tc>
      </w:tr>
      <w:tr w:rsidR="00175A2D" w:rsidRPr="00F31D3C" w14:paraId="3F041C2F" w14:textId="77777777">
        <w:tc>
          <w:tcPr>
            <w:tcW w:w="2520" w:type="dxa"/>
          </w:tcPr>
          <w:p w14:paraId="4A6466D4" w14:textId="77777777" w:rsidR="00175A2D" w:rsidRPr="008C4DD5" w:rsidRDefault="00175A2D" w:rsidP="00783AF8">
            <w:pPr>
              <w:tabs>
                <w:tab w:val="left" w:pos="1440"/>
                <w:tab w:val="left" w:pos="4320"/>
              </w:tabs>
              <w:spacing w:after="240"/>
              <w:ind w:right="-96"/>
              <w:rPr>
                <w:rFonts w:ascii="Arial" w:hAnsi="Arial" w:cs="Arial"/>
                <w:b/>
                <w:sz w:val="18"/>
                <w:szCs w:val="18"/>
              </w:rPr>
            </w:pPr>
            <w:r w:rsidRPr="008C4DD5">
              <w:rPr>
                <w:rFonts w:ascii="Arial" w:hAnsi="Arial" w:cs="Arial"/>
                <w:b/>
                <w:sz w:val="18"/>
                <w:szCs w:val="18"/>
              </w:rPr>
              <w:t>Confidential Information</w:t>
            </w:r>
          </w:p>
        </w:tc>
        <w:tc>
          <w:tcPr>
            <w:tcW w:w="5760" w:type="dxa"/>
          </w:tcPr>
          <w:p w14:paraId="08C9C12A" w14:textId="77777777" w:rsidR="00175A2D" w:rsidRPr="00F31D3C" w:rsidRDefault="003A1D9B" w:rsidP="00783AF8">
            <w:pPr>
              <w:tabs>
                <w:tab w:val="left" w:pos="0"/>
                <w:tab w:val="left" w:pos="34"/>
                <w:tab w:val="left" w:pos="4320"/>
              </w:tabs>
              <w:spacing w:after="240"/>
              <w:ind w:right="33"/>
              <w:rPr>
                <w:rFonts w:ascii="Arial" w:hAnsi="Arial" w:cs="Arial"/>
                <w:sz w:val="18"/>
                <w:szCs w:val="18"/>
              </w:rPr>
            </w:pPr>
            <w:r w:rsidRPr="0024797F">
              <w:rPr>
                <w:rFonts w:ascii="Arial" w:hAnsi="Arial" w:cs="Arial"/>
                <w:sz w:val="18"/>
                <w:szCs w:val="18"/>
              </w:rPr>
              <w:t xml:space="preserve">means the existence and terms of this Agreement and any other information of </w:t>
            </w:r>
            <w:r w:rsidRPr="00EB3D7F">
              <w:rPr>
                <w:rFonts w:ascii="Arial" w:hAnsi="Arial" w:cs="Arial"/>
                <w:sz w:val="18"/>
                <w:szCs w:val="18"/>
              </w:rPr>
              <w:t xml:space="preserve">the Customer </w:t>
            </w:r>
            <w:r w:rsidRPr="0024797F">
              <w:rPr>
                <w:rFonts w:ascii="Arial" w:hAnsi="Arial" w:cs="Arial"/>
                <w:sz w:val="18"/>
                <w:szCs w:val="18"/>
              </w:rPr>
              <w:t xml:space="preserve">and/or its Associated Companies relating to trade secrets, plans, intentions, product information, lists of members, suppliers or customers, know-how, </w:t>
            </w:r>
            <w:r>
              <w:rPr>
                <w:rFonts w:ascii="Arial" w:hAnsi="Arial" w:cs="Arial"/>
                <w:sz w:val="18"/>
                <w:szCs w:val="18"/>
              </w:rPr>
              <w:t xml:space="preserve">financial information, </w:t>
            </w:r>
            <w:r w:rsidRPr="0024797F">
              <w:rPr>
                <w:rFonts w:ascii="Arial" w:hAnsi="Arial" w:cs="Arial"/>
                <w:sz w:val="18"/>
                <w:szCs w:val="18"/>
              </w:rPr>
              <w:t xml:space="preserve">affairs or other business of </w:t>
            </w:r>
            <w:r w:rsidRPr="00EB3D7F">
              <w:rPr>
                <w:rFonts w:ascii="Arial" w:hAnsi="Arial" w:cs="Arial"/>
                <w:sz w:val="18"/>
                <w:szCs w:val="18"/>
              </w:rPr>
              <w:t xml:space="preserve">the Customer </w:t>
            </w:r>
            <w:r w:rsidRPr="0024797F">
              <w:rPr>
                <w:rFonts w:ascii="Arial" w:hAnsi="Arial" w:cs="Arial"/>
                <w:sz w:val="18"/>
                <w:szCs w:val="18"/>
              </w:rPr>
              <w:t xml:space="preserve">and/or its Associated Companies, communicated </w:t>
            </w:r>
            <w:r>
              <w:rPr>
                <w:rFonts w:ascii="Arial" w:hAnsi="Arial" w:cs="Arial"/>
                <w:sz w:val="18"/>
                <w:szCs w:val="18"/>
              </w:rPr>
              <w:t>in any form</w:t>
            </w:r>
            <w:r w:rsidRPr="0024797F" w:rsidDel="009A73A6">
              <w:rPr>
                <w:rFonts w:ascii="Arial" w:hAnsi="Arial" w:cs="Arial"/>
                <w:sz w:val="18"/>
                <w:szCs w:val="18"/>
              </w:rPr>
              <w:t xml:space="preserve"> </w:t>
            </w:r>
            <w:r w:rsidRPr="0024797F">
              <w:rPr>
                <w:rFonts w:ascii="Arial" w:hAnsi="Arial" w:cs="Arial"/>
                <w:sz w:val="18"/>
                <w:szCs w:val="18"/>
              </w:rPr>
              <w:t>which is marked as confidential or might reasonably be considered to be confidential in nature</w:t>
            </w:r>
            <w:r w:rsidR="0000648A">
              <w:rPr>
                <w:rFonts w:ascii="Arial" w:hAnsi="Arial" w:cs="Arial"/>
                <w:sz w:val="18"/>
                <w:szCs w:val="18"/>
              </w:rPr>
              <w:t>;</w:t>
            </w:r>
          </w:p>
        </w:tc>
      </w:tr>
      <w:tr w:rsidR="00175A2D" w:rsidRPr="00F31D3C" w14:paraId="06AA877E" w14:textId="77777777">
        <w:tc>
          <w:tcPr>
            <w:tcW w:w="2520" w:type="dxa"/>
          </w:tcPr>
          <w:p w14:paraId="1BBA0C32" w14:textId="77777777" w:rsidR="00175A2D" w:rsidRPr="00EC3DCD" w:rsidRDefault="00175A2D" w:rsidP="00783AF8">
            <w:pPr>
              <w:tabs>
                <w:tab w:val="left" w:pos="1440"/>
                <w:tab w:val="left" w:pos="4320"/>
              </w:tabs>
              <w:spacing w:after="240"/>
              <w:ind w:right="-96"/>
              <w:rPr>
                <w:rFonts w:ascii="Arial" w:hAnsi="Arial" w:cs="Arial"/>
                <w:b/>
                <w:sz w:val="18"/>
                <w:szCs w:val="18"/>
              </w:rPr>
            </w:pPr>
            <w:r w:rsidRPr="00EC3DCD">
              <w:rPr>
                <w:rFonts w:ascii="Arial" w:hAnsi="Arial" w:cs="Arial"/>
                <w:b/>
                <w:bCs/>
                <w:sz w:val="18"/>
                <w:szCs w:val="18"/>
              </w:rPr>
              <w:t>Intellectual Property Rights</w:t>
            </w:r>
          </w:p>
        </w:tc>
        <w:tc>
          <w:tcPr>
            <w:tcW w:w="5760" w:type="dxa"/>
          </w:tcPr>
          <w:p w14:paraId="4B729AD4" w14:textId="77777777" w:rsidR="00175A2D" w:rsidRPr="00EC3DCD" w:rsidRDefault="00175A2D" w:rsidP="00783AF8">
            <w:pPr>
              <w:tabs>
                <w:tab w:val="left" w:pos="0"/>
                <w:tab w:val="left" w:pos="34"/>
                <w:tab w:val="left" w:pos="4320"/>
              </w:tabs>
              <w:spacing w:after="240"/>
              <w:ind w:right="33"/>
              <w:rPr>
                <w:rFonts w:ascii="Arial" w:hAnsi="Arial" w:cs="Arial"/>
                <w:sz w:val="18"/>
                <w:szCs w:val="18"/>
              </w:rPr>
            </w:pPr>
            <w:r w:rsidRPr="00EC3DCD">
              <w:rPr>
                <w:rFonts w:ascii="Arial" w:hAnsi="Arial" w:cs="Arial"/>
                <w:sz w:val="18"/>
                <w:szCs w:val="18"/>
              </w:rPr>
              <w:t>means any and all registered and unregistered trade marks, copyright, rights in and to computer software (whether in source code or object code), database and compilation rights, patents, registered and unregistered design rights, registered and unregistered trade marks</w:t>
            </w:r>
            <w:r>
              <w:rPr>
                <w:rFonts w:ascii="Arial" w:hAnsi="Arial" w:cs="Arial"/>
                <w:sz w:val="18"/>
                <w:szCs w:val="18"/>
              </w:rPr>
              <w:t xml:space="preserve"> </w:t>
            </w:r>
            <w:r w:rsidRPr="00EC3DCD">
              <w:rPr>
                <w:rFonts w:ascii="Arial" w:hAnsi="Arial" w:cs="Arial"/>
                <w:sz w:val="18"/>
                <w:szCs w:val="18"/>
              </w:rPr>
              <w:t>and all other industrial, commercial or other intellectual property rights howsoever arising and existing in any jurisdiction and in whatever media and any applications for their protection or registration and all renewals and extensions and all rights to apply for the same</w:t>
            </w:r>
            <w:r w:rsidR="0000648A">
              <w:rPr>
                <w:rFonts w:ascii="Arial" w:hAnsi="Arial" w:cs="Arial"/>
                <w:sz w:val="18"/>
                <w:szCs w:val="18"/>
              </w:rPr>
              <w:t>;</w:t>
            </w:r>
          </w:p>
        </w:tc>
      </w:tr>
      <w:tr w:rsidR="00175A2D" w:rsidRPr="00F31D3C" w14:paraId="44EAFE88" w14:textId="77777777">
        <w:tc>
          <w:tcPr>
            <w:tcW w:w="2520" w:type="dxa"/>
          </w:tcPr>
          <w:p w14:paraId="571CA365" w14:textId="77777777" w:rsidR="00175A2D" w:rsidRPr="008C4DD5" w:rsidRDefault="00175A2D" w:rsidP="00783AF8">
            <w:pPr>
              <w:tabs>
                <w:tab w:val="left" w:pos="1440"/>
                <w:tab w:val="left" w:pos="4320"/>
              </w:tabs>
              <w:spacing w:after="240"/>
              <w:ind w:right="-96"/>
              <w:rPr>
                <w:rFonts w:ascii="Arial" w:hAnsi="Arial" w:cs="Arial"/>
                <w:b/>
                <w:sz w:val="18"/>
                <w:szCs w:val="18"/>
              </w:rPr>
            </w:pPr>
            <w:r w:rsidRPr="008C4DD5">
              <w:rPr>
                <w:rFonts w:ascii="Arial" w:hAnsi="Arial" w:cs="Arial"/>
                <w:b/>
                <w:sz w:val="18"/>
                <w:szCs w:val="18"/>
              </w:rPr>
              <w:t>Licensed Products</w:t>
            </w:r>
          </w:p>
        </w:tc>
        <w:tc>
          <w:tcPr>
            <w:tcW w:w="5760" w:type="dxa"/>
          </w:tcPr>
          <w:p w14:paraId="00B5437F" w14:textId="77777777" w:rsidR="00175A2D" w:rsidRPr="00F31D3C" w:rsidRDefault="00175A2D" w:rsidP="00783AF8">
            <w:pPr>
              <w:tabs>
                <w:tab w:val="left" w:pos="0"/>
                <w:tab w:val="left" w:pos="34"/>
                <w:tab w:val="left" w:pos="4320"/>
              </w:tabs>
              <w:spacing w:after="240"/>
              <w:ind w:right="33"/>
              <w:rPr>
                <w:rFonts w:ascii="Arial" w:hAnsi="Arial" w:cs="Arial"/>
                <w:sz w:val="18"/>
                <w:szCs w:val="18"/>
              </w:rPr>
            </w:pPr>
            <w:r w:rsidRPr="00F31D3C">
              <w:rPr>
                <w:rFonts w:ascii="Arial" w:hAnsi="Arial" w:cs="Arial"/>
                <w:sz w:val="18"/>
                <w:szCs w:val="18"/>
              </w:rPr>
              <w:t xml:space="preserve">means </w:t>
            </w:r>
            <w:r>
              <w:rPr>
                <w:rFonts w:ascii="Arial" w:hAnsi="Arial" w:cs="Arial"/>
                <w:sz w:val="18"/>
                <w:szCs w:val="18"/>
              </w:rPr>
              <w:t>any Product or item of Associated Material which bears any Trade Mark</w:t>
            </w:r>
            <w:r w:rsidR="0000648A">
              <w:rPr>
                <w:rFonts w:ascii="Arial" w:hAnsi="Arial" w:cs="Arial"/>
                <w:sz w:val="18"/>
                <w:szCs w:val="18"/>
              </w:rPr>
              <w:t>; and</w:t>
            </w:r>
          </w:p>
        </w:tc>
      </w:tr>
      <w:tr w:rsidR="00175A2D" w:rsidRPr="00F31D3C" w14:paraId="168A168B" w14:textId="77777777">
        <w:tc>
          <w:tcPr>
            <w:tcW w:w="2520" w:type="dxa"/>
          </w:tcPr>
          <w:p w14:paraId="0633855F" w14:textId="77777777" w:rsidR="00175A2D" w:rsidRPr="008C4DD5" w:rsidRDefault="00175A2D" w:rsidP="00783AF8">
            <w:pPr>
              <w:tabs>
                <w:tab w:val="left" w:pos="1440"/>
                <w:tab w:val="left" w:pos="4320"/>
              </w:tabs>
              <w:spacing w:after="240"/>
              <w:ind w:right="-96"/>
              <w:rPr>
                <w:rFonts w:ascii="Arial" w:hAnsi="Arial" w:cs="Arial"/>
                <w:b/>
                <w:sz w:val="18"/>
                <w:szCs w:val="18"/>
              </w:rPr>
            </w:pPr>
            <w:r w:rsidRPr="008C4DD5">
              <w:rPr>
                <w:rFonts w:ascii="Arial" w:hAnsi="Arial" w:cs="Arial"/>
                <w:b/>
                <w:sz w:val="18"/>
                <w:szCs w:val="18"/>
              </w:rPr>
              <w:t>Party or Parties</w:t>
            </w:r>
          </w:p>
        </w:tc>
        <w:tc>
          <w:tcPr>
            <w:tcW w:w="5760" w:type="dxa"/>
          </w:tcPr>
          <w:p w14:paraId="019043EA" w14:textId="77777777" w:rsidR="00175A2D" w:rsidRPr="00F31D3C" w:rsidRDefault="00175A2D" w:rsidP="00B175FB">
            <w:pPr>
              <w:tabs>
                <w:tab w:val="left" w:pos="0"/>
                <w:tab w:val="left" w:pos="34"/>
                <w:tab w:val="left" w:pos="4320"/>
              </w:tabs>
              <w:spacing w:after="240"/>
              <w:ind w:right="33"/>
              <w:rPr>
                <w:rFonts w:ascii="Arial" w:hAnsi="Arial" w:cs="Arial"/>
                <w:sz w:val="18"/>
                <w:szCs w:val="18"/>
              </w:rPr>
            </w:pPr>
            <w:r w:rsidRPr="00F31D3C">
              <w:rPr>
                <w:rFonts w:ascii="Arial" w:hAnsi="Arial" w:cs="Arial"/>
                <w:sz w:val="18"/>
                <w:szCs w:val="18"/>
              </w:rPr>
              <w:t xml:space="preserve">means </w:t>
            </w:r>
            <w:r w:rsidR="003A1D9B">
              <w:rPr>
                <w:rFonts w:ascii="Arial" w:hAnsi="Arial" w:cs="Arial"/>
                <w:sz w:val="18"/>
                <w:szCs w:val="18"/>
              </w:rPr>
              <w:t>the Licensor</w:t>
            </w:r>
            <w:r w:rsidRPr="00F31D3C">
              <w:rPr>
                <w:rFonts w:ascii="Arial" w:hAnsi="Arial" w:cs="Arial"/>
                <w:sz w:val="18"/>
                <w:szCs w:val="18"/>
              </w:rPr>
              <w:t xml:space="preserve"> and </w:t>
            </w:r>
            <w:r>
              <w:rPr>
                <w:rFonts w:ascii="Arial" w:hAnsi="Arial" w:cs="Arial"/>
                <w:sz w:val="18"/>
                <w:szCs w:val="18"/>
              </w:rPr>
              <w:t>the Licensee</w:t>
            </w:r>
            <w:r w:rsidRPr="00F31D3C">
              <w:rPr>
                <w:rFonts w:ascii="Arial" w:hAnsi="Arial" w:cs="Arial"/>
                <w:sz w:val="18"/>
                <w:szCs w:val="18"/>
              </w:rPr>
              <w:t xml:space="preserve"> individually or together as applicable</w:t>
            </w:r>
            <w:r w:rsidR="0000648A">
              <w:rPr>
                <w:rFonts w:ascii="Arial" w:hAnsi="Arial" w:cs="Arial"/>
                <w:sz w:val="18"/>
                <w:szCs w:val="18"/>
              </w:rPr>
              <w:t>.</w:t>
            </w:r>
          </w:p>
        </w:tc>
      </w:tr>
    </w:tbl>
    <w:p w14:paraId="4A8F7E41" w14:textId="77777777" w:rsidR="00175A2D" w:rsidRPr="00B26E3A" w:rsidRDefault="00175A2D" w:rsidP="00175A2D">
      <w:pPr>
        <w:numPr>
          <w:ilvl w:val="1"/>
          <w:numId w:val="2"/>
        </w:numPr>
        <w:tabs>
          <w:tab w:val="num" w:pos="720"/>
          <w:tab w:val="left" w:pos="1440"/>
        </w:tabs>
        <w:spacing w:after="240"/>
        <w:ind w:left="720" w:right="-96" w:hanging="720"/>
        <w:rPr>
          <w:rFonts w:ascii="Arial" w:hAnsi="Arial" w:cs="Arial"/>
          <w:sz w:val="18"/>
          <w:szCs w:val="18"/>
        </w:rPr>
      </w:pPr>
      <w:r w:rsidRPr="00B26E3A">
        <w:rPr>
          <w:rFonts w:ascii="Arial" w:hAnsi="Arial" w:cs="Arial"/>
          <w:sz w:val="18"/>
          <w:szCs w:val="18"/>
        </w:rPr>
        <w:t>Words denoting the singular include the plural and vice versa unless the context otherwise requires, words of any one gender include both genders and may be used interchangeably, and words denoting natural persons include corporations and firms.</w:t>
      </w:r>
    </w:p>
    <w:p w14:paraId="7DEB6BF3" w14:textId="77777777" w:rsidR="00175A2D" w:rsidRPr="00C573D3" w:rsidRDefault="00175A2D" w:rsidP="00175A2D">
      <w:pPr>
        <w:numPr>
          <w:ilvl w:val="1"/>
          <w:numId w:val="2"/>
        </w:numPr>
        <w:tabs>
          <w:tab w:val="num" w:pos="720"/>
        </w:tabs>
        <w:spacing w:after="240"/>
        <w:ind w:left="720" w:hanging="720"/>
        <w:rPr>
          <w:rFonts w:ascii="Arial" w:hAnsi="Arial" w:cs="Arial"/>
          <w:sz w:val="18"/>
          <w:szCs w:val="18"/>
        </w:rPr>
      </w:pPr>
      <w:r w:rsidRPr="00B26E3A">
        <w:rPr>
          <w:rFonts w:ascii="Arial" w:hAnsi="Arial" w:cs="Arial"/>
          <w:sz w:val="18"/>
          <w:szCs w:val="18"/>
        </w:rPr>
        <w:lastRenderedPageBreak/>
        <w:t xml:space="preserve">If there is any manifest conflict or inconsistency between the Special Terms and any other part of this </w:t>
      </w:r>
      <w:r w:rsidRPr="00C573D3">
        <w:rPr>
          <w:rFonts w:ascii="Arial" w:hAnsi="Arial" w:cs="Arial"/>
          <w:sz w:val="18"/>
          <w:szCs w:val="18"/>
        </w:rPr>
        <w:t>Agreement, the Special Terms shall prevail.</w:t>
      </w:r>
    </w:p>
    <w:p w14:paraId="4B9933D3" w14:textId="77777777" w:rsidR="00175A2D" w:rsidRPr="00C573D3" w:rsidRDefault="00175A2D" w:rsidP="00175A2D">
      <w:pPr>
        <w:numPr>
          <w:ilvl w:val="1"/>
          <w:numId w:val="2"/>
        </w:numPr>
        <w:tabs>
          <w:tab w:val="num" w:pos="720"/>
        </w:tabs>
        <w:spacing w:after="240"/>
        <w:ind w:left="720" w:hanging="720"/>
        <w:rPr>
          <w:rFonts w:ascii="Arial" w:hAnsi="Arial" w:cs="Arial"/>
          <w:sz w:val="18"/>
          <w:szCs w:val="18"/>
        </w:rPr>
      </w:pPr>
      <w:r w:rsidRPr="00C573D3">
        <w:rPr>
          <w:rFonts w:ascii="Arial" w:hAnsi="Arial" w:cs="Arial"/>
          <w:sz w:val="18"/>
          <w:szCs w:val="18"/>
        </w:rPr>
        <w:t>Any reference to an enactment, order, regulation or other similar instrument includes a reference to that enactment, order, regulation or instrument as from time to time amended, extended or re-enacted.</w:t>
      </w:r>
    </w:p>
    <w:p w14:paraId="4F660AE1" w14:textId="77777777" w:rsidR="00175A2D" w:rsidRPr="00C573D3" w:rsidRDefault="00175A2D" w:rsidP="00175A2D">
      <w:pPr>
        <w:numPr>
          <w:ilvl w:val="1"/>
          <w:numId w:val="2"/>
        </w:numPr>
        <w:tabs>
          <w:tab w:val="num" w:pos="720"/>
        </w:tabs>
        <w:spacing w:after="240"/>
        <w:ind w:left="720" w:hanging="720"/>
        <w:rPr>
          <w:rFonts w:ascii="Arial" w:hAnsi="Arial" w:cs="Arial"/>
          <w:snapToGrid w:val="0"/>
          <w:sz w:val="18"/>
          <w:szCs w:val="18"/>
        </w:rPr>
      </w:pPr>
      <w:r w:rsidRPr="00C573D3">
        <w:rPr>
          <w:rFonts w:ascii="Arial" w:hAnsi="Arial" w:cs="Arial"/>
          <w:sz w:val="18"/>
          <w:szCs w:val="18"/>
        </w:rPr>
        <w:t>The headings of this Agreement are for ease of reference only and shall not affect its interpretation or construction.</w:t>
      </w:r>
    </w:p>
    <w:p w14:paraId="18BC42CA" w14:textId="77777777" w:rsidR="00175A2D" w:rsidRPr="00C573D3" w:rsidRDefault="00175A2D" w:rsidP="00175A2D">
      <w:pPr>
        <w:numPr>
          <w:ilvl w:val="0"/>
          <w:numId w:val="2"/>
        </w:numPr>
        <w:tabs>
          <w:tab w:val="clear" w:pos="360"/>
          <w:tab w:val="num" w:pos="720"/>
        </w:tabs>
        <w:spacing w:after="240"/>
        <w:ind w:left="720" w:hanging="720"/>
        <w:rPr>
          <w:rFonts w:ascii="Arial" w:hAnsi="Arial" w:cs="Arial"/>
          <w:b/>
          <w:snapToGrid w:val="0"/>
          <w:sz w:val="18"/>
          <w:szCs w:val="18"/>
        </w:rPr>
      </w:pPr>
      <w:r w:rsidRPr="00C573D3">
        <w:rPr>
          <w:rFonts w:ascii="Arial" w:hAnsi="Arial" w:cs="Arial"/>
          <w:b/>
          <w:snapToGrid w:val="0"/>
          <w:sz w:val="18"/>
          <w:szCs w:val="18"/>
        </w:rPr>
        <w:t xml:space="preserve">Application of the Trade Marks </w:t>
      </w:r>
    </w:p>
    <w:p w14:paraId="095B0C30" w14:textId="77777777" w:rsidR="00175A2D" w:rsidRDefault="002D7AFA" w:rsidP="00F47B38">
      <w:pPr>
        <w:numPr>
          <w:ilvl w:val="1"/>
          <w:numId w:val="7"/>
        </w:numPr>
        <w:tabs>
          <w:tab w:val="clear" w:pos="360"/>
          <w:tab w:val="num" w:pos="720"/>
        </w:tabs>
        <w:spacing w:after="240"/>
        <w:ind w:left="720" w:hanging="720"/>
        <w:rPr>
          <w:rFonts w:ascii="Arial" w:hAnsi="Arial" w:cs="Arial"/>
          <w:snapToGrid w:val="0"/>
          <w:sz w:val="18"/>
          <w:szCs w:val="18"/>
        </w:rPr>
      </w:pPr>
      <w:r>
        <w:rPr>
          <w:rFonts w:ascii="Arial" w:hAnsi="Arial" w:cs="Arial"/>
          <w:snapToGrid w:val="0"/>
          <w:sz w:val="18"/>
          <w:szCs w:val="18"/>
        </w:rPr>
        <w:t>N</w:t>
      </w:r>
      <w:r w:rsidR="00175A2D" w:rsidRPr="00C573D3">
        <w:rPr>
          <w:rFonts w:ascii="Arial" w:hAnsi="Arial" w:cs="Arial"/>
          <w:snapToGrid w:val="0"/>
          <w:sz w:val="18"/>
          <w:szCs w:val="18"/>
        </w:rPr>
        <w:t xml:space="preserve">o trade mark or logo may be affixed to Licensed Products in any form whatsoever without the written consent of </w:t>
      </w:r>
      <w:r w:rsidR="000E0477">
        <w:rPr>
          <w:rFonts w:ascii="Arial" w:hAnsi="Arial" w:cs="Arial"/>
          <w:snapToGrid w:val="0"/>
          <w:sz w:val="18"/>
          <w:szCs w:val="18"/>
        </w:rPr>
        <w:t>the Licensor</w:t>
      </w:r>
      <w:r w:rsidR="00175A2D" w:rsidRPr="00C573D3">
        <w:rPr>
          <w:rFonts w:ascii="Arial" w:hAnsi="Arial" w:cs="Arial"/>
          <w:snapToGrid w:val="0"/>
          <w:sz w:val="18"/>
          <w:szCs w:val="18"/>
        </w:rPr>
        <w:t xml:space="preserve">.  The Licensee must not use in its business any other trade mark confusingly similar to any Trade Mark and must not without the written consent of </w:t>
      </w:r>
      <w:r w:rsidR="000E0477">
        <w:rPr>
          <w:rFonts w:ascii="Arial" w:hAnsi="Arial" w:cs="Arial"/>
          <w:snapToGrid w:val="0"/>
          <w:sz w:val="18"/>
          <w:szCs w:val="18"/>
        </w:rPr>
        <w:t>the Licensor</w:t>
      </w:r>
      <w:r w:rsidR="00175A2D" w:rsidRPr="00C573D3">
        <w:rPr>
          <w:rFonts w:ascii="Arial" w:hAnsi="Arial" w:cs="Arial"/>
          <w:snapToGrid w:val="0"/>
          <w:sz w:val="18"/>
          <w:szCs w:val="18"/>
        </w:rPr>
        <w:t xml:space="preserve"> use any Trade Mark or any word confusingly similar to any Trade Mark as, or as part of, its corporate or trading name.</w:t>
      </w:r>
      <w:bookmarkStart w:id="0" w:name="_Ref516981719"/>
    </w:p>
    <w:p w14:paraId="04EF47E3" w14:textId="77777777" w:rsidR="00F47B38" w:rsidRPr="00C573D3" w:rsidRDefault="00F47B38" w:rsidP="00F47B38">
      <w:pPr>
        <w:numPr>
          <w:ilvl w:val="1"/>
          <w:numId w:val="7"/>
        </w:numPr>
        <w:tabs>
          <w:tab w:val="clear" w:pos="360"/>
          <w:tab w:val="num" w:pos="720"/>
        </w:tabs>
        <w:spacing w:after="240"/>
        <w:ind w:left="720" w:hanging="720"/>
        <w:rPr>
          <w:rFonts w:ascii="Arial" w:hAnsi="Arial" w:cs="Arial"/>
          <w:snapToGrid w:val="0"/>
          <w:sz w:val="18"/>
          <w:szCs w:val="18"/>
        </w:rPr>
      </w:pPr>
      <w:r>
        <w:rPr>
          <w:rFonts w:ascii="Arial" w:hAnsi="Arial" w:cs="Arial"/>
          <w:snapToGrid w:val="0"/>
          <w:sz w:val="18"/>
          <w:szCs w:val="18"/>
        </w:rPr>
        <w:t xml:space="preserve">In addition to the Licensed Products the Licensee may use the Trade Marks on </w:t>
      </w:r>
      <w:r w:rsidR="00C368BE">
        <w:rPr>
          <w:rFonts w:ascii="Arial" w:hAnsi="Arial" w:cs="Arial"/>
          <w:snapToGrid w:val="0"/>
          <w:sz w:val="18"/>
          <w:szCs w:val="18"/>
        </w:rPr>
        <w:t>its</w:t>
      </w:r>
      <w:r>
        <w:rPr>
          <w:rFonts w:ascii="Arial" w:hAnsi="Arial" w:cs="Arial"/>
          <w:snapToGrid w:val="0"/>
          <w:sz w:val="18"/>
          <w:szCs w:val="18"/>
        </w:rPr>
        <w:t xml:space="preserve"> website </w:t>
      </w:r>
      <w:r w:rsidRPr="00F47B38">
        <w:rPr>
          <w:rFonts w:ascii="Arial" w:hAnsi="Arial" w:cs="Arial"/>
          <w:snapToGrid w:val="0"/>
          <w:sz w:val="18"/>
          <w:szCs w:val="18"/>
        </w:rPr>
        <w:t xml:space="preserve">for the purpose of indicating that </w:t>
      </w:r>
      <w:r>
        <w:rPr>
          <w:rFonts w:ascii="Arial" w:hAnsi="Arial" w:cs="Arial"/>
          <w:snapToGrid w:val="0"/>
          <w:sz w:val="18"/>
          <w:szCs w:val="18"/>
        </w:rPr>
        <w:t xml:space="preserve">the Licensed Products are approved by </w:t>
      </w:r>
      <w:r w:rsidR="000E0477">
        <w:rPr>
          <w:rFonts w:ascii="Arial" w:hAnsi="Arial" w:cs="Arial"/>
          <w:snapToGrid w:val="0"/>
          <w:sz w:val="18"/>
          <w:szCs w:val="18"/>
        </w:rPr>
        <w:t>the Licensor</w:t>
      </w:r>
      <w:r>
        <w:rPr>
          <w:rFonts w:ascii="Arial" w:hAnsi="Arial" w:cs="Arial"/>
          <w:snapToGrid w:val="0"/>
          <w:sz w:val="18"/>
          <w:szCs w:val="18"/>
        </w:rPr>
        <w:t xml:space="preserve"> and </w:t>
      </w:r>
      <w:r w:rsidRPr="00F47B38">
        <w:rPr>
          <w:rFonts w:ascii="Arial" w:hAnsi="Arial" w:cs="Arial"/>
          <w:snapToGrid w:val="0"/>
          <w:sz w:val="18"/>
          <w:szCs w:val="18"/>
        </w:rPr>
        <w:t xml:space="preserve">as an icon on which visitors to </w:t>
      </w:r>
      <w:r w:rsidR="00C368BE">
        <w:rPr>
          <w:rFonts w:ascii="Arial" w:hAnsi="Arial" w:cs="Arial"/>
          <w:snapToGrid w:val="0"/>
          <w:sz w:val="18"/>
          <w:szCs w:val="18"/>
        </w:rPr>
        <w:t>the Licensee’s</w:t>
      </w:r>
      <w:r w:rsidRPr="00F47B38">
        <w:rPr>
          <w:rFonts w:ascii="Arial" w:hAnsi="Arial" w:cs="Arial"/>
          <w:snapToGrid w:val="0"/>
          <w:sz w:val="18"/>
          <w:szCs w:val="18"/>
        </w:rPr>
        <w:t xml:space="preserve"> website may click in order to be connected to </w:t>
      </w:r>
      <w:hyperlink r:id="rId8" w:history="1">
        <w:r w:rsidR="00C74B07" w:rsidRPr="00010F18">
          <w:rPr>
            <w:rStyle w:val="Hyperlink"/>
            <w:rFonts w:ascii="Arial" w:hAnsi="Arial" w:cs="Arial"/>
            <w:snapToGrid w:val="0"/>
            <w:sz w:val="18"/>
            <w:szCs w:val="18"/>
          </w:rPr>
          <w:t>www.institutelm.com</w:t>
        </w:r>
      </w:hyperlink>
      <w:r w:rsidRPr="00F47B38">
        <w:rPr>
          <w:rFonts w:ascii="Arial" w:hAnsi="Arial" w:cs="Arial"/>
          <w:snapToGrid w:val="0"/>
          <w:sz w:val="18"/>
          <w:szCs w:val="18"/>
        </w:rPr>
        <w:t xml:space="preserve"> (or such other web address as </w:t>
      </w:r>
      <w:r w:rsidR="000E0477">
        <w:rPr>
          <w:rFonts w:ascii="Arial" w:hAnsi="Arial" w:cs="Arial"/>
          <w:snapToGrid w:val="0"/>
          <w:sz w:val="18"/>
          <w:szCs w:val="18"/>
        </w:rPr>
        <w:t>the Licensor</w:t>
      </w:r>
      <w:r w:rsidRPr="00F47B38">
        <w:rPr>
          <w:rFonts w:ascii="Arial" w:hAnsi="Arial" w:cs="Arial"/>
          <w:snapToGrid w:val="0"/>
          <w:sz w:val="18"/>
          <w:szCs w:val="18"/>
        </w:rPr>
        <w:t xml:space="preserve"> may notify you in writing).</w:t>
      </w:r>
    </w:p>
    <w:bookmarkEnd w:id="0"/>
    <w:p w14:paraId="6AA576A6" w14:textId="77777777" w:rsidR="00175A2D" w:rsidRPr="00C573D3" w:rsidRDefault="00175A2D" w:rsidP="00175A2D">
      <w:pPr>
        <w:numPr>
          <w:ilvl w:val="0"/>
          <w:numId w:val="2"/>
        </w:numPr>
        <w:tabs>
          <w:tab w:val="clear" w:pos="360"/>
          <w:tab w:val="num" w:pos="720"/>
        </w:tabs>
        <w:spacing w:after="240"/>
        <w:ind w:left="720" w:hanging="720"/>
        <w:rPr>
          <w:rFonts w:ascii="Arial" w:hAnsi="Arial" w:cs="Arial"/>
          <w:b/>
          <w:sz w:val="18"/>
          <w:szCs w:val="18"/>
        </w:rPr>
      </w:pPr>
      <w:r w:rsidRPr="00C573D3">
        <w:rPr>
          <w:rFonts w:ascii="Arial" w:hAnsi="Arial" w:cs="Arial"/>
          <w:b/>
          <w:sz w:val="18"/>
          <w:szCs w:val="18"/>
        </w:rPr>
        <w:t xml:space="preserve">Quality control and approval </w:t>
      </w:r>
    </w:p>
    <w:p w14:paraId="68C5BE6E" w14:textId="77777777" w:rsidR="00175A2D" w:rsidRPr="008C19E9" w:rsidRDefault="00175A2D" w:rsidP="00175A2D">
      <w:pPr>
        <w:pStyle w:val="BodyTextIndent"/>
        <w:numPr>
          <w:ilvl w:val="1"/>
          <w:numId w:val="2"/>
        </w:numPr>
        <w:tabs>
          <w:tab w:val="num" w:pos="720"/>
        </w:tabs>
        <w:spacing w:after="240"/>
        <w:ind w:left="720" w:hanging="720"/>
        <w:rPr>
          <w:rFonts w:ascii="Arial" w:hAnsi="Arial" w:cs="Arial"/>
          <w:sz w:val="18"/>
          <w:szCs w:val="18"/>
        </w:rPr>
      </w:pPr>
      <w:r w:rsidRPr="00C573D3">
        <w:rPr>
          <w:rFonts w:ascii="Arial" w:hAnsi="Arial" w:cs="Arial"/>
          <w:sz w:val="18"/>
          <w:szCs w:val="18"/>
        </w:rPr>
        <w:t>The Licensee shall not either itself or through its agents, employees or representatives engage in any activity nor issue any Licensed Product or other ite</w:t>
      </w:r>
      <w:r w:rsidRPr="008C19E9">
        <w:rPr>
          <w:rFonts w:ascii="Arial" w:hAnsi="Arial" w:cs="Arial"/>
          <w:sz w:val="18"/>
          <w:szCs w:val="18"/>
        </w:rPr>
        <w:t xml:space="preserve">m which would in the reasonable opinion of </w:t>
      </w:r>
      <w:r w:rsidR="000E0477" w:rsidRPr="008C19E9">
        <w:rPr>
          <w:rFonts w:ascii="Arial" w:hAnsi="Arial" w:cs="Arial"/>
          <w:sz w:val="18"/>
          <w:szCs w:val="18"/>
        </w:rPr>
        <w:t>the Licensor</w:t>
      </w:r>
      <w:r w:rsidRPr="008C19E9">
        <w:rPr>
          <w:rFonts w:ascii="Arial" w:hAnsi="Arial" w:cs="Arial"/>
          <w:sz w:val="18"/>
          <w:szCs w:val="18"/>
        </w:rPr>
        <w:t xml:space="preserve"> bring or be likely to bring the name and reputation of </w:t>
      </w:r>
      <w:r w:rsidR="000E0477" w:rsidRPr="008C19E9">
        <w:rPr>
          <w:rFonts w:ascii="Arial" w:hAnsi="Arial" w:cs="Arial"/>
          <w:sz w:val="18"/>
          <w:szCs w:val="18"/>
        </w:rPr>
        <w:t>the Licensor</w:t>
      </w:r>
      <w:r w:rsidR="00E85979" w:rsidRPr="008C19E9">
        <w:rPr>
          <w:rFonts w:ascii="Arial" w:hAnsi="Arial" w:cs="Arial"/>
          <w:sz w:val="18"/>
          <w:szCs w:val="18"/>
        </w:rPr>
        <w:t>, and/or its Associated Companies,</w:t>
      </w:r>
      <w:r w:rsidRPr="008C19E9">
        <w:rPr>
          <w:rFonts w:ascii="Arial" w:hAnsi="Arial" w:cs="Arial"/>
          <w:sz w:val="18"/>
          <w:szCs w:val="18"/>
        </w:rPr>
        <w:t xml:space="preserve"> into disrepute</w:t>
      </w:r>
      <w:r w:rsidR="00113C7D" w:rsidRPr="008C19E9">
        <w:rPr>
          <w:rFonts w:ascii="Arial" w:hAnsi="Arial" w:cs="Arial"/>
          <w:sz w:val="18"/>
          <w:szCs w:val="18"/>
        </w:rPr>
        <w:t>.</w:t>
      </w:r>
      <w:r w:rsidRPr="008C19E9">
        <w:rPr>
          <w:rFonts w:ascii="Arial" w:hAnsi="Arial" w:cs="Arial"/>
          <w:sz w:val="18"/>
          <w:szCs w:val="18"/>
        </w:rPr>
        <w:t xml:space="preserve"> </w:t>
      </w:r>
    </w:p>
    <w:p w14:paraId="05277308" w14:textId="77777777" w:rsidR="00175A2D" w:rsidRPr="003743FE" w:rsidRDefault="00175A2D" w:rsidP="00175A2D">
      <w:pPr>
        <w:numPr>
          <w:ilvl w:val="1"/>
          <w:numId w:val="2"/>
        </w:numPr>
        <w:tabs>
          <w:tab w:val="clear" w:pos="792"/>
          <w:tab w:val="num" w:pos="720"/>
        </w:tabs>
        <w:overflowPunct w:val="0"/>
        <w:autoSpaceDE w:val="0"/>
        <w:autoSpaceDN w:val="0"/>
        <w:adjustRightInd w:val="0"/>
        <w:spacing w:after="240"/>
        <w:ind w:left="720" w:hanging="720"/>
        <w:textAlignment w:val="baseline"/>
        <w:rPr>
          <w:rFonts w:ascii="Arial" w:hAnsi="Arial" w:cs="Arial"/>
          <w:kern w:val="28"/>
          <w:sz w:val="18"/>
          <w:szCs w:val="18"/>
        </w:rPr>
      </w:pPr>
      <w:r w:rsidRPr="008C19E9">
        <w:rPr>
          <w:rFonts w:ascii="Arial" w:hAnsi="Arial" w:cs="Arial"/>
          <w:sz w:val="18"/>
          <w:szCs w:val="18"/>
        </w:rPr>
        <w:t>Every Licensed Product must have the prior written approval</w:t>
      </w:r>
      <w:r w:rsidRPr="00F31D3C">
        <w:rPr>
          <w:rFonts w:ascii="Arial" w:hAnsi="Arial" w:cs="Arial"/>
          <w:sz w:val="18"/>
          <w:szCs w:val="18"/>
        </w:rPr>
        <w:t xml:space="preserve"> of </w:t>
      </w:r>
      <w:r w:rsidR="000E0477">
        <w:rPr>
          <w:rFonts w:ascii="Arial" w:hAnsi="Arial" w:cs="Arial"/>
          <w:sz w:val="18"/>
          <w:szCs w:val="18"/>
        </w:rPr>
        <w:t>the Licensor</w:t>
      </w:r>
      <w:r w:rsidRPr="00F31D3C">
        <w:rPr>
          <w:rFonts w:ascii="Arial" w:hAnsi="Arial" w:cs="Arial"/>
          <w:sz w:val="18"/>
          <w:szCs w:val="18"/>
        </w:rPr>
        <w:t xml:space="preserve"> unless it is in a format previously approved as such by </w:t>
      </w:r>
      <w:r w:rsidR="000E0477">
        <w:rPr>
          <w:rFonts w:ascii="Arial" w:hAnsi="Arial" w:cs="Arial"/>
          <w:sz w:val="18"/>
          <w:szCs w:val="18"/>
        </w:rPr>
        <w:t>the Licensor</w:t>
      </w:r>
      <w:r>
        <w:rPr>
          <w:rFonts w:ascii="Arial" w:hAnsi="Arial" w:cs="Arial"/>
          <w:sz w:val="18"/>
          <w:szCs w:val="18"/>
        </w:rPr>
        <w:t>.</w:t>
      </w:r>
      <w:r w:rsidRPr="00B26E3A">
        <w:rPr>
          <w:rFonts w:ascii="Arial" w:hAnsi="Arial" w:cs="Arial"/>
          <w:sz w:val="18"/>
          <w:szCs w:val="18"/>
        </w:rPr>
        <w:t xml:space="preserve"> The Licensee shall deliver </w:t>
      </w:r>
      <w:r>
        <w:rPr>
          <w:rFonts w:ascii="Arial" w:hAnsi="Arial" w:cs="Arial"/>
          <w:sz w:val="18"/>
          <w:szCs w:val="18"/>
        </w:rPr>
        <w:t>a sample of each Licensed Product</w:t>
      </w:r>
      <w:r w:rsidRPr="00B26E3A">
        <w:rPr>
          <w:rFonts w:ascii="Arial" w:hAnsi="Arial" w:cs="Arial"/>
          <w:sz w:val="18"/>
          <w:szCs w:val="18"/>
        </w:rPr>
        <w:t xml:space="preserve"> (</w:t>
      </w:r>
      <w:r>
        <w:rPr>
          <w:rFonts w:ascii="Arial" w:hAnsi="Arial" w:cs="Arial"/>
          <w:sz w:val="18"/>
          <w:szCs w:val="18"/>
        </w:rPr>
        <w:t xml:space="preserve">in a form reasonably required by </w:t>
      </w:r>
      <w:r w:rsidR="000E0477">
        <w:rPr>
          <w:rFonts w:ascii="Arial" w:hAnsi="Arial" w:cs="Arial"/>
          <w:sz w:val="18"/>
          <w:szCs w:val="18"/>
        </w:rPr>
        <w:t>the Licensor</w:t>
      </w:r>
      <w:r>
        <w:rPr>
          <w:rFonts w:ascii="Arial" w:hAnsi="Arial" w:cs="Arial"/>
          <w:sz w:val="18"/>
          <w:szCs w:val="18"/>
        </w:rPr>
        <w:t>)</w:t>
      </w:r>
      <w:r w:rsidRPr="00B26E3A">
        <w:rPr>
          <w:rFonts w:ascii="Arial" w:hAnsi="Arial" w:cs="Arial"/>
          <w:sz w:val="18"/>
          <w:szCs w:val="18"/>
        </w:rPr>
        <w:t xml:space="preserve"> to </w:t>
      </w:r>
      <w:r w:rsidR="000E0477">
        <w:rPr>
          <w:rFonts w:ascii="Arial" w:hAnsi="Arial" w:cs="Arial"/>
          <w:sz w:val="18"/>
          <w:szCs w:val="18"/>
        </w:rPr>
        <w:t>the Licensor</w:t>
      </w:r>
      <w:r>
        <w:rPr>
          <w:rFonts w:ascii="Arial" w:hAnsi="Arial" w:cs="Arial"/>
          <w:sz w:val="18"/>
          <w:szCs w:val="18"/>
        </w:rPr>
        <w:t xml:space="preserve"> at the address given in the Special Terms</w:t>
      </w:r>
      <w:r w:rsidRPr="00B26E3A">
        <w:rPr>
          <w:rFonts w:ascii="Arial" w:hAnsi="Arial" w:cs="Arial"/>
          <w:sz w:val="18"/>
          <w:szCs w:val="18"/>
        </w:rPr>
        <w:t xml:space="preserve"> </w:t>
      </w:r>
      <w:r>
        <w:rPr>
          <w:rFonts w:ascii="Arial" w:hAnsi="Arial" w:cs="Arial"/>
          <w:sz w:val="18"/>
          <w:szCs w:val="18"/>
        </w:rPr>
        <w:t xml:space="preserve">on the Sample Delivery Date specified in the Special Terms and, </w:t>
      </w:r>
      <w:r w:rsidRPr="00B26E3A">
        <w:rPr>
          <w:rFonts w:ascii="Arial" w:hAnsi="Arial" w:cs="Arial"/>
          <w:bCs/>
          <w:sz w:val="18"/>
          <w:szCs w:val="18"/>
        </w:rPr>
        <w:t xml:space="preserve">on receipt, </w:t>
      </w:r>
      <w:r w:rsidR="000E0477">
        <w:rPr>
          <w:rFonts w:ascii="Arial" w:hAnsi="Arial" w:cs="Arial"/>
          <w:bCs/>
          <w:sz w:val="18"/>
          <w:szCs w:val="18"/>
        </w:rPr>
        <w:t>the Licensor</w:t>
      </w:r>
      <w:r w:rsidRPr="00B26E3A">
        <w:rPr>
          <w:rFonts w:ascii="Arial" w:hAnsi="Arial" w:cs="Arial"/>
          <w:bCs/>
          <w:sz w:val="18"/>
          <w:szCs w:val="18"/>
        </w:rPr>
        <w:t xml:space="preserve"> shall review the same and shall use its best endeavours, within </w:t>
      </w:r>
      <w:r w:rsidRPr="00B26E3A">
        <w:rPr>
          <w:rFonts w:ascii="Arial" w:hAnsi="Arial" w:cs="Arial"/>
          <w:sz w:val="18"/>
          <w:szCs w:val="18"/>
        </w:rPr>
        <w:t xml:space="preserve">a period of 6 (six) weeks following </w:t>
      </w:r>
      <w:r>
        <w:rPr>
          <w:rFonts w:ascii="Arial" w:hAnsi="Arial" w:cs="Arial"/>
          <w:sz w:val="18"/>
          <w:szCs w:val="18"/>
        </w:rPr>
        <w:t>receipt</w:t>
      </w:r>
      <w:r w:rsidRPr="00B26E3A">
        <w:rPr>
          <w:rFonts w:ascii="Arial" w:hAnsi="Arial" w:cs="Arial"/>
          <w:bCs/>
          <w:sz w:val="18"/>
          <w:szCs w:val="18"/>
        </w:rPr>
        <w:t xml:space="preserve">, to send to </w:t>
      </w:r>
      <w:r w:rsidRPr="00B26E3A">
        <w:rPr>
          <w:rFonts w:ascii="Arial" w:hAnsi="Arial" w:cs="Arial"/>
          <w:sz w:val="18"/>
          <w:szCs w:val="18"/>
        </w:rPr>
        <w:t xml:space="preserve">the Licensee </w:t>
      </w:r>
      <w:r w:rsidRPr="00B26E3A">
        <w:rPr>
          <w:rFonts w:ascii="Arial" w:hAnsi="Arial" w:cs="Arial"/>
          <w:bCs/>
          <w:sz w:val="18"/>
          <w:szCs w:val="18"/>
        </w:rPr>
        <w:t xml:space="preserve">written notice that </w:t>
      </w:r>
      <w:r w:rsidRPr="00B26E3A">
        <w:rPr>
          <w:rFonts w:ascii="Arial" w:hAnsi="Arial" w:cs="Arial"/>
          <w:sz w:val="18"/>
          <w:szCs w:val="18"/>
        </w:rPr>
        <w:t xml:space="preserve">the </w:t>
      </w:r>
      <w:r>
        <w:rPr>
          <w:rFonts w:ascii="Arial" w:hAnsi="Arial" w:cs="Arial"/>
          <w:sz w:val="18"/>
          <w:szCs w:val="18"/>
        </w:rPr>
        <w:t>sample</w:t>
      </w:r>
      <w:r w:rsidRPr="00B26E3A">
        <w:rPr>
          <w:rFonts w:ascii="Arial" w:hAnsi="Arial" w:cs="Arial"/>
          <w:sz w:val="18"/>
          <w:szCs w:val="18"/>
        </w:rPr>
        <w:t xml:space="preserve">: </w:t>
      </w:r>
    </w:p>
    <w:p w14:paraId="5574B10D" w14:textId="77777777" w:rsidR="00175A2D" w:rsidRPr="00B26E3A" w:rsidRDefault="00175A2D" w:rsidP="00175A2D">
      <w:pPr>
        <w:numPr>
          <w:ilvl w:val="2"/>
          <w:numId w:val="2"/>
        </w:numPr>
        <w:tabs>
          <w:tab w:val="clear" w:pos="1440"/>
          <w:tab w:val="num" w:pos="1620"/>
        </w:tabs>
        <w:spacing w:after="240"/>
        <w:ind w:left="1620" w:hanging="720"/>
        <w:rPr>
          <w:rFonts w:ascii="Arial" w:hAnsi="Arial" w:cs="Arial"/>
          <w:bCs/>
          <w:sz w:val="18"/>
          <w:szCs w:val="18"/>
        </w:rPr>
      </w:pPr>
      <w:r w:rsidRPr="00B26E3A">
        <w:rPr>
          <w:rFonts w:ascii="Arial" w:hAnsi="Arial" w:cs="Arial"/>
          <w:bCs/>
          <w:sz w:val="18"/>
          <w:szCs w:val="18"/>
        </w:rPr>
        <w:t xml:space="preserve">is approved by </w:t>
      </w:r>
      <w:r w:rsidR="000E0477">
        <w:rPr>
          <w:rFonts w:ascii="Arial" w:hAnsi="Arial" w:cs="Arial"/>
          <w:bCs/>
          <w:sz w:val="18"/>
          <w:szCs w:val="18"/>
        </w:rPr>
        <w:t>the Licensor</w:t>
      </w:r>
      <w:r w:rsidRPr="00B26E3A">
        <w:rPr>
          <w:rFonts w:ascii="Arial" w:hAnsi="Arial" w:cs="Arial"/>
          <w:bCs/>
          <w:sz w:val="18"/>
          <w:szCs w:val="18"/>
        </w:rPr>
        <w:t xml:space="preserve">; </w:t>
      </w:r>
      <w:r>
        <w:rPr>
          <w:rFonts w:ascii="Arial" w:hAnsi="Arial" w:cs="Arial"/>
          <w:bCs/>
          <w:sz w:val="18"/>
          <w:szCs w:val="18"/>
        </w:rPr>
        <w:t>or</w:t>
      </w:r>
    </w:p>
    <w:p w14:paraId="78B933EF" w14:textId="77777777" w:rsidR="00175A2D" w:rsidRPr="00B26E3A" w:rsidRDefault="00175A2D" w:rsidP="00175A2D">
      <w:pPr>
        <w:numPr>
          <w:ilvl w:val="2"/>
          <w:numId w:val="2"/>
        </w:numPr>
        <w:tabs>
          <w:tab w:val="clear" w:pos="1440"/>
          <w:tab w:val="num" w:pos="1620"/>
        </w:tabs>
        <w:spacing w:after="240"/>
        <w:ind w:left="1620" w:hanging="720"/>
        <w:rPr>
          <w:rFonts w:ascii="Arial" w:hAnsi="Arial" w:cs="Arial"/>
          <w:bCs/>
          <w:sz w:val="18"/>
          <w:szCs w:val="18"/>
        </w:rPr>
      </w:pPr>
      <w:r w:rsidRPr="00B26E3A">
        <w:rPr>
          <w:rFonts w:ascii="Arial" w:hAnsi="Arial" w:cs="Arial"/>
          <w:bCs/>
          <w:sz w:val="18"/>
          <w:szCs w:val="18"/>
        </w:rPr>
        <w:t xml:space="preserve">is not approved by </w:t>
      </w:r>
      <w:r w:rsidR="000E0477">
        <w:rPr>
          <w:rFonts w:ascii="Arial" w:hAnsi="Arial" w:cs="Arial"/>
          <w:bCs/>
          <w:sz w:val="18"/>
          <w:szCs w:val="18"/>
        </w:rPr>
        <w:t>the Licensor</w:t>
      </w:r>
      <w:r w:rsidRPr="00B26E3A">
        <w:rPr>
          <w:rFonts w:ascii="Arial" w:hAnsi="Arial" w:cs="Arial"/>
          <w:bCs/>
          <w:sz w:val="18"/>
          <w:szCs w:val="18"/>
        </w:rPr>
        <w:t xml:space="preserve">, which notice will be accompanied by </w:t>
      </w:r>
      <w:r w:rsidR="000E0477">
        <w:rPr>
          <w:rFonts w:ascii="Arial" w:hAnsi="Arial" w:cs="Arial"/>
          <w:bCs/>
          <w:sz w:val="18"/>
          <w:szCs w:val="18"/>
        </w:rPr>
        <w:t>the Licensor</w:t>
      </w:r>
      <w:r w:rsidRPr="00B26E3A">
        <w:rPr>
          <w:rFonts w:ascii="Arial" w:hAnsi="Arial" w:cs="Arial"/>
          <w:bCs/>
          <w:sz w:val="18"/>
          <w:szCs w:val="18"/>
        </w:rPr>
        <w:t>’</w:t>
      </w:r>
      <w:r>
        <w:rPr>
          <w:rFonts w:ascii="Arial" w:hAnsi="Arial" w:cs="Arial"/>
          <w:bCs/>
          <w:sz w:val="18"/>
          <w:szCs w:val="18"/>
        </w:rPr>
        <w:t>s</w:t>
      </w:r>
      <w:r w:rsidRPr="00B26E3A">
        <w:rPr>
          <w:rFonts w:ascii="Arial" w:hAnsi="Arial" w:cs="Arial"/>
          <w:bCs/>
          <w:sz w:val="18"/>
          <w:szCs w:val="18"/>
        </w:rPr>
        <w:t xml:space="preserve"> reasons for declining to give approval</w:t>
      </w:r>
      <w:r>
        <w:rPr>
          <w:rFonts w:ascii="Arial" w:hAnsi="Arial" w:cs="Arial"/>
          <w:bCs/>
          <w:sz w:val="18"/>
          <w:szCs w:val="18"/>
        </w:rPr>
        <w:t xml:space="preserve">, </w:t>
      </w:r>
      <w:r w:rsidR="000E0477">
        <w:rPr>
          <w:rFonts w:ascii="Arial" w:hAnsi="Arial" w:cs="Arial"/>
          <w:bCs/>
          <w:sz w:val="18"/>
          <w:szCs w:val="18"/>
        </w:rPr>
        <w:t>the Licensor</w:t>
      </w:r>
      <w:r w:rsidRPr="00B26E3A">
        <w:rPr>
          <w:rFonts w:ascii="Arial" w:hAnsi="Arial" w:cs="Arial"/>
          <w:bCs/>
          <w:sz w:val="18"/>
          <w:szCs w:val="18"/>
        </w:rPr>
        <w:t>’</w:t>
      </w:r>
      <w:r>
        <w:rPr>
          <w:rFonts w:ascii="Arial" w:hAnsi="Arial" w:cs="Arial"/>
          <w:bCs/>
          <w:sz w:val="18"/>
          <w:szCs w:val="18"/>
        </w:rPr>
        <w:t>s</w:t>
      </w:r>
      <w:r w:rsidRPr="00B26E3A">
        <w:rPr>
          <w:rFonts w:ascii="Arial" w:hAnsi="Arial" w:cs="Arial"/>
          <w:bCs/>
          <w:sz w:val="18"/>
          <w:szCs w:val="18"/>
        </w:rPr>
        <w:t xml:space="preserve"> reasonable requirements for rectification</w:t>
      </w:r>
      <w:r>
        <w:rPr>
          <w:rFonts w:ascii="Arial" w:hAnsi="Arial" w:cs="Arial"/>
          <w:bCs/>
          <w:sz w:val="18"/>
          <w:szCs w:val="18"/>
        </w:rPr>
        <w:t xml:space="preserve"> and the timing of re-submission for approval</w:t>
      </w:r>
      <w:r w:rsidRPr="00B26E3A">
        <w:rPr>
          <w:rFonts w:ascii="Arial" w:hAnsi="Arial" w:cs="Arial"/>
          <w:bCs/>
          <w:sz w:val="18"/>
          <w:szCs w:val="18"/>
        </w:rPr>
        <w:t>.</w:t>
      </w:r>
    </w:p>
    <w:p w14:paraId="740A4D75" w14:textId="77777777" w:rsidR="00175A2D" w:rsidRPr="00B26E3A" w:rsidRDefault="00175A2D" w:rsidP="00175A2D">
      <w:pPr>
        <w:numPr>
          <w:ilvl w:val="1"/>
          <w:numId w:val="2"/>
        </w:numPr>
        <w:tabs>
          <w:tab w:val="clear" w:pos="792"/>
          <w:tab w:val="num" w:pos="720"/>
        </w:tabs>
        <w:spacing w:after="240"/>
        <w:ind w:left="720" w:hanging="720"/>
        <w:rPr>
          <w:rFonts w:ascii="Arial" w:hAnsi="Arial" w:cs="Arial"/>
          <w:bCs/>
          <w:sz w:val="18"/>
          <w:szCs w:val="18"/>
        </w:rPr>
      </w:pPr>
      <w:r w:rsidRPr="00B26E3A">
        <w:rPr>
          <w:rFonts w:ascii="Arial" w:hAnsi="Arial" w:cs="Arial"/>
          <w:bCs/>
          <w:sz w:val="18"/>
          <w:szCs w:val="18"/>
        </w:rPr>
        <w:t xml:space="preserve">Upon receipt of </w:t>
      </w:r>
      <w:r>
        <w:rPr>
          <w:rFonts w:ascii="Arial" w:hAnsi="Arial" w:cs="Arial"/>
          <w:bCs/>
          <w:sz w:val="18"/>
          <w:szCs w:val="18"/>
        </w:rPr>
        <w:t>a</w:t>
      </w:r>
      <w:r w:rsidRPr="00B26E3A">
        <w:rPr>
          <w:rFonts w:ascii="Arial" w:hAnsi="Arial" w:cs="Arial"/>
          <w:bCs/>
          <w:sz w:val="18"/>
          <w:szCs w:val="18"/>
        </w:rPr>
        <w:t xml:space="preserve"> notice under clause </w:t>
      </w:r>
      <w:r>
        <w:rPr>
          <w:rFonts w:ascii="Arial" w:hAnsi="Arial" w:cs="Arial"/>
          <w:bCs/>
          <w:sz w:val="18"/>
          <w:szCs w:val="18"/>
        </w:rPr>
        <w:t xml:space="preserve">3.2.2, </w:t>
      </w:r>
      <w:r>
        <w:rPr>
          <w:rFonts w:ascii="Arial" w:hAnsi="Arial" w:cs="Arial"/>
          <w:sz w:val="18"/>
          <w:szCs w:val="18"/>
        </w:rPr>
        <w:t xml:space="preserve">the Licensee </w:t>
      </w:r>
      <w:r w:rsidRPr="00B26E3A">
        <w:rPr>
          <w:rFonts w:ascii="Arial" w:hAnsi="Arial" w:cs="Arial"/>
          <w:sz w:val="18"/>
          <w:szCs w:val="18"/>
        </w:rPr>
        <w:t>shall free of cha</w:t>
      </w:r>
      <w:r>
        <w:rPr>
          <w:rFonts w:ascii="Arial" w:hAnsi="Arial" w:cs="Arial"/>
          <w:sz w:val="18"/>
          <w:szCs w:val="18"/>
        </w:rPr>
        <w:t xml:space="preserve">rge alter or modify </w:t>
      </w:r>
      <w:r w:rsidRPr="00B26E3A">
        <w:rPr>
          <w:rFonts w:ascii="Arial" w:hAnsi="Arial" w:cs="Arial"/>
          <w:sz w:val="18"/>
          <w:szCs w:val="18"/>
        </w:rPr>
        <w:t xml:space="preserve">the </w:t>
      </w:r>
      <w:r>
        <w:rPr>
          <w:rFonts w:ascii="Arial" w:hAnsi="Arial" w:cs="Arial"/>
          <w:sz w:val="18"/>
          <w:szCs w:val="18"/>
        </w:rPr>
        <w:t xml:space="preserve">sample in accordance with </w:t>
      </w:r>
      <w:r w:rsidR="000E0477">
        <w:rPr>
          <w:rFonts w:ascii="Arial" w:hAnsi="Arial" w:cs="Arial"/>
          <w:sz w:val="18"/>
          <w:szCs w:val="18"/>
        </w:rPr>
        <w:t>the Licensor</w:t>
      </w:r>
      <w:r>
        <w:rPr>
          <w:rFonts w:ascii="Arial" w:hAnsi="Arial" w:cs="Arial"/>
          <w:sz w:val="18"/>
          <w:szCs w:val="18"/>
        </w:rPr>
        <w:t xml:space="preserve">’s </w:t>
      </w:r>
      <w:r w:rsidRPr="00B26E3A">
        <w:rPr>
          <w:rFonts w:ascii="Arial" w:hAnsi="Arial" w:cs="Arial"/>
          <w:sz w:val="18"/>
          <w:szCs w:val="18"/>
        </w:rPr>
        <w:t xml:space="preserve">requirements </w:t>
      </w:r>
      <w:r>
        <w:rPr>
          <w:rFonts w:ascii="Arial" w:hAnsi="Arial" w:cs="Arial"/>
          <w:sz w:val="18"/>
          <w:szCs w:val="18"/>
        </w:rPr>
        <w:t xml:space="preserve">and re-submit it to </w:t>
      </w:r>
      <w:r w:rsidR="000E0477">
        <w:rPr>
          <w:rFonts w:ascii="Arial" w:hAnsi="Arial" w:cs="Arial"/>
          <w:sz w:val="18"/>
          <w:szCs w:val="18"/>
        </w:rPr>
        <w:t>the Licensor</w:t>
      </w:r>
      <w:r>
        <w:rPr>
          <w:rFonts w:ascii="Arial" w:hAnsi="Arial" w:cs="Arial"/>
          <w:sz w:val="18"/>
          <w:szCs w:val="18"/>
        </w:rPr>
        <w:t xml:space="preserve"> for approval</w:t>
      </w:r>
      <w:r w:rsidR="00EA133A">
        <w:rPr>
          <w:rFonts w:ascii="Arial" w:hAnsi="Arial" w:cs="Arial"/>
          <w:sz w:val="18"/>
          <w:szCs w:val="18"/>
        </w:rPr>
        <w:t>.</w:t>
      </w:r>
    </w:p>
    <w:p w14:paraId="4A4A8899" w14:textId="77777777" w:rsidR="00175A2D" w:rsidRPr="00B26E3A" w:rsidRDefault="00175A2D" w:rsidP="00175A2D">
      <w:pPr>
        <w:numPr>
          <w:ilvl w:val="1"/>
          <w:numId w:val="2"/>
        </w:numPr>
        <w:tabs>
          <w:tab w:val="num" w:pos="720"/>
        </w:tabs>
        <w:spacing w:after="240"/>
        <w:ind w:left="720" w:hanging="720"/>
        <w:rPr>
          <w:rFonts w:ascii="Arial" w:hAnsi="Arial" w:cs="Arial"/>
          <w:sz w:val="18"/>
          <w:szCs w:val="18"/>
        </w:rPr>
      </w:pPr>
      <w:r w:rsidRPr="00B26E3A">
        <w:rPr>
          <w:rFonts w:ascii="Arial" w:hAnsi="Arial" w:cs="Arial"/>
          <w:sz w:val="18"/>
          <w:szCs w:val="18"/>
        </w:rPr>
        <w:t xml:space="preserve">The Licensee shall not issue any Licensed Product which has not received </w:t>
      </w:r>
      <w:r w:rsidR="000E0477">
        <w:rPr>
          <w:rFonts w:ascii="Arial" w:hAnsi="Arial" w:cs="Arial"/>
          <w:sz w:val="18"/>
          <w:szCs w:val="18"/>
        </w:rPr>
        <w:t>the Licensor</w:t>
      </w:r>
      <w:r w:rsidRPr="00B26E3A">
        <w:rPr>
          <w:rFonts w:ascii="Arial" w:hAnsi="Arial" w:cs="Arial"/>
          <w:sz w:val="18"/>
          <w:szCs w:val="18"/>
        </w:rPr>
        <w:t>’</w:t>
      </w:r>
      <w:r>
        <w:rPr>
          <w:rFonts w:ascii="Arial" w:hAnsi="Arial" w:cs="Arial"/>
          <w:sz w:val="18"/>
          <w:szCs w:val="18"/>
        </w:rPr>
        <w:t xml:space="preserve">s </w:t>
      </w:r>
      <w:r w:rsidRPr="00B26E3A">
        <w:rPr>
          <w:rFonts w:ascii="Arial" w:hAnsi="Arial" w:cs="Arial"/>
          <w:sz w:val="18"/>
          <w:szCs w:val="18"/>
        </w:rPr>
        <w:t>prior written approval or does not comply with an approved format.</w:t>
      </w:r>
    </w:p>
    <w:p w14:paraId="2867429B" w14:textId="77777777" w:rsidR="00175A2D" w:rsidRPr="00B26E3A" w:rsidRDefault="00175A2D" w:rsidP="00175A2D">
      <w:pPr>
        <w:numPr>
          <w:ilvl w:val="1"/>
          <w:numId w:val="2"/>
        </w:numPr>
        <w:tabs>
          <w:tab w:val="num" w:pos="720"/>
        </w:tabs>
        <w:spacing w:after="240"/>
        <w:ind w:left="720" w:hanging="720"/>
        <w:rPr>
          <w:rFonts w:ascii="Arial" w:hAnsi="Arial" w:cs="Arial"/>
          <w:sz w:val="18"/>
          <w:szCs w:val="18"/>
        </w:rPr>
      </w:pPr>
      <w:r w:rsidRPr="00B26E3A">
        <w:rPr>
          <w:rFonts w:ascii="Arial" w:hAnsi="Arial" w:cs="Arial"/>
          <w:snapToGrid w:val="0"/>
          <w:sz w:val="18"/>
          <w:szCs w:val="18"/>
        </w:rPr>
        <w:t xml:space="preserve">The Licensee shall comply strictly with </w:t>
      </w:r>
      <w:r w:rsidR="000E0477">
        <w:rPr>
          <w:rFonts w:ascii="Arial" w:hAnsi="Arial" w:cs="Arial"/>
          <w:snapToGrid w:val="0"/>
          <w:sz w:val="18"/>
          <w:szCs w:val="18"/>
        </w:rPr>
        <w:t>the Licensor</w:t>
      </w:r>
      <w:r w:rsidRPr="00B26E3A">
        <w:rPr>
          <w:rFonts w:ascii="Arial" w:hAnsi="Arial" w:cs="Arial"/>
          <w:snapToGrid w:val="0"/>
          <w:sz w:val="18"/>
          <w:szCs w:val="18"/>
        </w:rPr>
        <w:t>’</w:t>
      </w:r>
      <w:r>
        <w:rPr>
          <w:rFonts w:ascii="Arial" w:hAnsi="Arial" w:cs="Arial"/>
          <w:snapToGrid w:val="0"/>
          <w:sz w:val="18"/>
          <w:szCs w:val="18"/>
        </w:rPr>
        <w:t>s</w:t>
      </w:r>
      <w:r w:rsidRPr="00B26E3A">
        <w:rPr>
          <w:rFonts w:ascii="Arial" w:hAnsi="Arial" w:cs="Arial"/>
          <w:snapToGrid w:val="0"/>
          <w:sz w:val="18"/>
          <w:szCs w:val="18"/>
        </w:rPr>
        <w:t xml:space="preserve"> directions (in relation to procedures or otherwise) and with any relevant </w:t>
      </w:r>
      <w:r w:rsidR="000E0477">
        <w:rPr>
          <w:rFonts w:ascii="Arial" w:hAnsi="Arial" w:cs="Arial"/>
          <w:snapToGrid w:val="0"/>
          <w:sz w:val="18"/>
          <w:szCs w:val="18"/>
        </w:rPr>
        <w:t>the Licensor</w:t>
      </w:r>
      <w:r w:rsidRPr="00B26E3A">
        <w:rPr>
          <w:rFonts w:ascii="Arial" w:hAnsi="Arial" w:cs="Arial"/>
          <w:snapToGrid w:val="0"/>
          <w:sz w:val="18"/>
          <w:szCs w:val="18"/>
        </w:rPr>
        <w:t xml:space="preserve"> guidelines in relation to </w:t>
      </w:r>
      <w:r>
        <w:rPr>
          <w:rFonts w:ascii="Arial" w:hAnsi="Arial" w:cs="Arial"/>
          <w:snapToGrid w:val="0"/>
          <w:sz w:val="18"/>
          <w:szCs w:val="18"/>
        </w:rPr>
        <w:t>the Licensee’s</w:t>
      </w:r>
      <w:r w:rsidRPr="00B26E3A">
        <w:rPr>
          <w:rFonts w:ascii="Arial" w:hAnsi="Arial" w:cs="Arial"/>
          <w:snapToGrid w:val="0"/>
          <w:sz w:val="18"/>
          <w:szCs w:val="18"/>
        </w:rPr>
        <w:t xml:space="preserve"> use of any Trade Mark.  The Trade Marks</w:t>
      </w:r>
      <w:r w:rsidRPr="00B26E3A">
        <w:rPr>
          <w:rFonts w:ascii="Arial" w:hAnsi="Arial" w:cs="Arial"/>
          <w:sz w:val="18"/>
          <w:szCs w:val="18"/>
        </w:rPr>
        <w:t xml:space="preserve"> must be used only in the form provided by </w:t>
      </w:r>
      <w:r w:rsidR="000E0477">
        <w:rPr>
          <w:rFonts w:ascii="Arial" w:hAnsi="Arial" w:cs="Arial"/>
          <w:sz w:val="18"/>
          <w:szCs w:val="18"/>
        </w:rPr>
        <w:t>the Licensor</w:t>
      </w:r>
      <w:r w:rsidRPr="00B26E3A">
        <w:rPr>
          <w:rFonts w:ascii="Arial" w:hAnsi="Arial" w:cs="Arial"/>
          <w:sz w:val="18"/>
          <w:szCs w:val="18"/>
        </w:rPr>
        <w:t xml:space="preserve"> and must not be taken from any other source.  </w:t>
      </w:r>
    </w:p>
    <w:p w14:paraId="1C72F2CD" w14:textId="77777777" w:rsidR="005B7487" w:rsidRPr="005B7487" w:rsidRDefault="00175A2D" w:rsidP="00175A2D">
      <w:pPr>
        <w:numPr>
          <w:ilvl w:val="1"/>
          <w:numId w:val="2"/>
        </w:numPr>
        <w:tabs>
          <w:tab w:val="num" w:pos="720"/>
        </w:tabs>
        <w:spacing w:after="240"/>
        <w:ind w:left="720" w:hanging="720"/>
        <w:rPr>
          <w:rFonts w:ascii="Arial" w:hAnsi="Arial" w:cs="Arial"/>
          <w:b/>
          <w:bCs/>
          <w:sz w:val="18"/>
          <w:szCs w:val="18"/>
        </w:rPr>
      </w:pPr>
      <w:r w:rsidRPr="00B26E3A">
        <w:rPr>
          <w:rFonts w:ascii="Arial" w:hAnsi="Arial" w:cs="Arial"/>
          <w:sz w:val="18"/>
          <w:szCs w:val="18"/>
        </w:rPr>
        <w:t xml:space="preserve">The Licensee shall </w:t>
      </w:r>
      <w:r w:rsidRPr="00B26E3A">
        <w:rPr>
          <w:rFonts w:ascii="Arial" w:hAnsi="Arial" w:cs="Arial"/>
          <w:bCs/>
          <w:sz w:val="18"/>
          <w:szCs w:val="18"/>
        </w:rPr>
        <w:t xml:space="preserve">make no changes to any approved </w:t>
      </w:r>
      <w:r w:rsidRPr="00B26E3A">
        <w:rPr>
          <w:rFonts w:ascii="Arial" w:hAnsi="Arial" w:cs="Arial"/>
          <w:sz w:val="18"/>
          <w:szCs w:val="18"/>
        </w:rPr>
        <w:t xml:space="preserve">Licensed Product </w:t>
      </w:r>
      <w:r w:rsidRPr="00B26E3A">
        <w:rPr>
          <w:rFonts w:ascii="Arial" w:hAnsi="Arial" w:cs="Arial"/>
          <w:bCs/>
          <w:sz w:val="18"/>
          <w:szCs w:val="18"/>
        </w:rPr>
        <w:t xml:space="preserve">without the prior written approval of </w:t>
      </w:r>
      <w:r w:rsidR="000E0477">
        <w:rPr>
          <w:rFonts w:ascii="Arial" w:hAnsi="Arial" w:cs="Arial"/>
          <w:bCs/>
          <w:sz w:val="18"/>
          <w:szCs w:val="18"/>
        </w:rPr>
        <w:t>the Licensor</w:t>
      </w:r>
      <w:r w:rsidRPr="00C573D3">
        <w:rPr>
          <w:rFonts w:ascii="Arial" w:hAnsi="Arial" w:cs="Arial"/>
          <w:bCs/>
          <w:sz w:val="18"/>
          <w:szCs w:val="18"/>
        </w:rPr>
        <w:t xml:space="preserve">.  </w:t>
      </w:r>
    </w:p>
    <w:p w14:paraId="00D968AF" w14:textId="77777777" w:rsidR="00175A2D" w:rsidRPr="00C573D3" w:rsidRDefault="005B7487" w:rsidP="00175A2D">
      <w:pPr>
        <w:numPr>
          <w:ilvl w:val="1"/>
          <w:numId w:val="2"/>
        </w:numPr>
        <w:tabs>
          <w:tab w:val="num" w:pos="720"/>
        </w:tabs>
        <w:spacing w:after="240"/>
        <w:ind w:left="720" w:hanging="720"/>
        <w:rPr>
          <w:rFonts w:ascii="Arial" w:hAnsi="Arial" w:cs="Arial"/>
          <w:b/>
          <w:bCs/>
          <w:sz w:val="18"/>
          <w:szCs w:val="18"/>
        </w:rPr>
      </w:pPr>
      <w:r>
        <w:rPr>
          <w:rFonts w:ascii="Arial" w:hAnsi="Arial" w:cs="Arial"/>
          <w:bCs/>
          <w:sz w:val="18"/>
          <w:szCs w:val="18"/>
        </w:rPr>
        <w:t xml:space="preserve">In the event that the </w:t>
      </w:r>
      <w:r w:rsidR="0090649A">
        <w:rPr>
          <w:rFonts w:ascii="Arial" w:hAnsi="Arial" w:cs="Arial"/>
          <w:bCs/>
          <w:sz w:val="18"/>
          <w:szCs w:val="18"/>
        </w:rPr>
        <w:t xml:space="preserve">Licensee </w:t>
      </w:r>
      <w:r>
        <w:rPr>
          <w:rFonts w:ascii="Arial" w:hAnsi="Arial" w:cs="Arial"/>
          <w:bCs/>
          <w:sz w:val="18"/>
          <w:szCs w:val="18"/>
        </w:rPr>
        <w:t xml:space="preserve">intends to make changes to the Licensed Products, it </w:t>
      </w:r>
      <w:r w:rsidR="0090649A">
        <w:rPr>
          <w:rFonts w:ascii="Arial" w:hAnsi="Arial" w:cs="Arial"/>
          <w:bCs/>
          <w:sz w:val="18"/>
          <w:szCs w:val="18"/>
        </w:rPr>
        <w:t xml:space="preserve">shall notify </w:t>
      </w:r>
      <w:r w:rsidR="000E0477">
        <w:rPr>
          <w:rFonts w:ascii="Arial" w:hAnsi="Arial" w:cs="Arial"/>
          <w:bCs/>
          <w:sz w:val="18"/>
          <w:szCs w:val="18"/>
        </w:rPr>
        <w:t>the Licensor</w:t>
      </w:r>
      <w:r w:rsidR="0090649A">
        <w:rPr>
          <w:rFonts w:ascii="Arial" w:hAnsi="Arial" w:cs="Arial"/>
          <w:bCs/>
          <w:sz w:val="18"/>
          <w:szCs w:val="18"/>
        </w:rPr>
        <w:t xml:space="preserve"> in writing </w:t>
      </w:r>
      <w:r>
        <w:rPr>
          <w:rFonts w:ascii="Arial" w:hAnsi="Arial" w:cs="Arial"/>
          <w:bCs/>
          <w:sz w:val="18"/>
          <w:szCs w:val="18"/>
        </w:rPr>
        <w:t xml:space="preserve">and deliver a sample of the amended Licensed Products to </w:t>
      </w:r>
      <w:r w:rsidR="000E0477">
        <w:rPr>
          <w:rFonts w:ascii="Arial" w:hAnsi="Arial" w:cs="Arial"/>
          <w:bCs/>
          <w:sz w:val="18"/>
          <w:szCs w:val="18"/>
        </w:rPr>
        <w:t>the Licensor</w:t>
      </w:r>
      <w:r>
        <w:rPr>
          <w:rFonts w:ascii="Arial" w:hAnsi="Arial" w:cs="Arial"/>
          <w:bCs/>
          <w:sz w:val="18"/>
          <w:szCs w:val="18"/>
        </w:rPr>
        <w:t xml:space="preserve"> in accordance with clause 3.2</w:t>
      </w:r>
      <w:r w:rsidR="0090649A">
        <w:rPr>
          <w:rFonts w:ascii="Arial" w:hAnsi="Arial" w:cs="Arial"/>
          <w:bCs/>
          <w:sz w:val="18"/>
          <w:szCs w:val="18"/>
        </w:rPr>
        <w:t xml:space="preserve">.  </w:t>
      </w:r>
      <w:r>
        <w:rPr>
          <w:rFonts w:ascii="Arial" w:hAnsi="Arial" w:cs="Arial"/>
          <w:bCs/>
          <w:sz w:val="18"/>
          <w:szCs w:val="18"/>
        </w:rPr>
        <w:t xml:space="preserve">The Licensee acknowledges that a re-approval fee may be payable </w:t>
      </w:r>
      <w:r w:rsidR="00366ECF">
        <w:rPr>
          <w:rFonts w:ascii="Arial" w:hAnsi="Arial" w:cs="Arial"/>
          <w:bCs/>
          <w:sz w:val="18"/>
          <w:szCs w:val="18"/>
        </w:rPr>
        <w:t xml:space="preserve">to </w:t>
      </w:r>
      <w:r w:rsidR="000E0477">
        <w:rPr>
          <w:rFonts w:ascii="Arial" w:hAnsi="Arial" w:cs="Arial"/>
          <w:bCs/>
          <w:sz w:val="18"/>
          <w:szCs w:val="18"/>
        </w:rPr>
        <w:lastRenderedPageBreak/>
        <w:t>the Licensor</w:t>
      </w:r>
      <w:r w:rsidR="00366ECF">
        <w:rPr>
          <w:rFonts w:ascii="Arial" w:hAnsi="Arial" w:cs="Arial"/>
          <w:bCs/>
          <w:sz w:val="18"/>
          <w:szCs w:val="18"/>
        </w:rPr>
        <w:t xml:space="preserve"> </w:t>
      </w:r>
      <w:r>
        <w:rPr>
          <w:rFonts w:ascii="Arial" w:hAnsi="Arial" w:cs="Arial"/>
          <w:bCs/>
          <w:sz w:val="18"/>
          <w:szCs w:val="18"/>
        </w:rPr>
        <w:t>in respect of the re-approval of the amended Licenced Products</w:t>
      </w:r>
      <w:r w:rsidR="00366ECF">
        <w:rPr>
          <w:rFonts w:ascii="Arial" w:hAnsi="Arial" w:cs="Arial"/>
          <w:bCs/>
          <w:sz w:val="18"/>
          <w:szCs w:val="18"/>
        </w:rPr>
        <w:t>,</w:t>
      </w:r>
      <w:r>
        <w:rPr>
          <w:rFonts w:ascii="Arial" w:hAnsi="Arial" w:cs="Arial"/>
          <w:bCs/>
          <w:sz w:val="18"/>
          <w:szCs w:val="18"/>
        </w:rPr>
        <w:t xml:space="preserve"> which </w:t>
      </w:r>
      <w:r w:rsidR="000E0477">
        <w:rPr>
          <w:rFonts w:ascii="Arial" w:hAnsi="Arial" w:cs="Arial"/>
          <w:bCs/>
          <w:sz w:val="18"/>
          <w:szCs w:val="18"/>
        </w:rPr>
        <w:t>the Licensor</w:t>
      </w:r>
      <w:r>
        <w:rPr>
          <w:rFonts w:ascii="Arial" w:hAnsi="Arial" w:cs="Arial"/>
          <w:bCs/>
          <w:sz w:val="18"/>
          <w:szCs w:val="18"/>
        </w:rPr>
        <w:t xml:space="preserve"> shall notify the Licensee of prior to carrying out the re-approval</w:t>
      </w:r>
      <w:r w:rsidR="00366ECF">
        <w:rPr>
          <w:rFonts w:ascii="Arial" w:hAnsi="Arial" w:cs="Arial"/>
          <w:bCs/>
          <w:sz w:val="18"/>
          <w:szCs w:val="18"/>
        </w:rPr>
        <w:t xml:space="preserve"> work.</w:t>
      </w:r>
    </w:p>
    <w:p w14:paraId="2F91BC9E" w14:textId="77777777" w:rsidR="00175A2D" w:rsidRPr="00C573D3" w:rsidRDefault="00175A2D" w:rsidP="00175A2D">
      <w:pPr>
        <w:numPr>
          <w:ilvl w:val="1"/>
          <w:numId w:val="2"/>
        </w:numPr>
        <w:tabs>
          <w:tab w:val="num" w:pos="720"/>
        </w:tabs>
        <w:spacing w:after="240"/>
        <w:ind w:left="720" w:hanging="720"/>
        <w:rPr>
          <w:rFonts w:ascii="Arial" w:hAnsi="Arial" w:cs="Arial"/>
          <w:b/>
          <w:snapToGrid w:val="0"/>
          <w:sz w:val="18"/>
          <w:szCs w:val="18"/>
        </w:rPr>
      </w:pPr>
      <w:r w:rsidRPr="00C573D3">
        <w:rPr>
          <w:rFonts w:ascii="Arial" w:hAnsi="Arial" w:cs="Arial"/>
          <w:sz w:val="18"/>
          <w:szCs w:val="18"/>
        </w:rPr>
        <w:t xml:space="preserve">One copy of each Licensed Product as issued by the Licensee (including a copy of each item produced in an approved format) shall be sent immediately on request to the </w:t>
      </w:r>
      <w:r w:rsidR="000E0477">
        <w:rPr>
          <w:rFonts w:ascii="Arial" w:hAnsi="Arial" w:cs="Arial"/>
          <w:sz w:val="18"/>
          <w:szCs w:val="18"/>
        </w:rPr>
        <w:t>Licensor</w:t>
      </w:r>
      <w:r>
        <w:rPr>
          <w:rFonts w:ascii="Arial" w:hAnsi="Arial" w:cs="Arial"/>
          <w:sz w:val="18"/>
          <w:szCs w:val="18"/>
        </w:rPr>
        <w:t xml:space="preserve"> </w:t>
      </w:r>
      <w:r w:rsidRPr="00C573D3">
        <w:rPr>
          <w:rFonts w:ascii="Arial" w:hAnsi="Arial" w:cs="Arial"/>
          <w:sz w:val="18"/>
          <w:szCs w:val="18"/>
        </w:rPr>
        <w:t>address for samples given in the Special Terms.</w:t>
      </w:r>
    </w:p>
    <w:p w14:paraId="04FDD856" w14:textId="77777777" w:rsidR="00175A2D" w:rsidRDefault="00175A2D" w:rsidP="00175A2D">
      <w:pPr>
        <w:numPr>
          <w:ilvl w:val="1"/>
          <w:numId w:val="2"/>
        </w:numPr>
        <w:tabs>
          <w:tab w:val="clear" w:pos="792"/>
        </w:tabs>
        <w:spacing w:after="240"/>
        <w:ind w:left="720" w:hanging="720"/>
        <w:rPr>
          <w:rFonts w:ascii="Arial" w:hAnsi="Arial" w:cs="Arial"/>
          <w:snapToGrid w:val="0"/>
          <w:sz w:val="18"/>
          <w:szCs w:val="18"/>
        </w:rPr>
      </w:pPr>
      <w:r>
        <w:rPr>
          <w:rFonts w:ascii="Arial" w:hAnsi="Arial" w:cs="Arial"/>
          <w:snapToGrid w:val="0"/>
          <w:sz w:val="18"/>
          <w:szCs w:val="18"/>
        </w:rPr>
        <w:t>Licensed Products:</w:t>
      </w:r>
    </w:p>
    <w:p w14:paraId="19611F8B" w14:textId="77777777" w:rsidR="00175A2D" w:rsidRPr="000164B1" w:rsidRDefault="00175A2D" w:rsidP="00175A2D">
      <w:pPr>
        <w:numPr>
          <w:ilvl w:val="2"/>
          <w:numId w:val="3"/>
        </w:numPr>
        <w:spacing w:after="240"/>
        <w:rPr>
          <w:rFonts w:ascii="Arial" w:hAnsi="Arial" w:cs="Arial"/>
          <w:sz w:val="18"/>
          <w:szCs w:val="18"/>
        </w:rPr>
      </w:pPr>
      <w:r>
        <w:rPr>
          <w:rFonts w:ascii="Arial" w:hAnsi="Arial" w:cs="Arial"/>
          <w:snapToGrid w:val="0"/>
          <w:sz w:val="18"/>
          <w:szCs w:val="18"/>
        </w:rPr>
        <w:t xml:space="preserve">shall </w:t>
      </w:r>
      <w:r w:rsidRPr="000164B1">
        <w:rPr>
          <w:rFonts w:ascii="Arial" w:hAnsi="Arial" w:cs="Arial"/>
          <w:snapToGrid w:val="0"/>
          <w:sz w:val="18"/>
          <w:szCs w:val="18"/>
        </w:rPr>
        <w:t xml:space="preserve">be safe and fit for the use for which they are intended, and </w:t>
      </w:r>
      <w:r w:rsidRPr="000164B1">
        <w:rPr>
          <w:rFonts w:ascii="Arial" w:hAnsi="Arial" w:cs="Arial"/>
          <w:sz w:val="18"/>
          <w:szCs w:val="18"/>
        </w:rPr>
        <w:t>free from any material defects;</w:t>
      </w:r>
    </w:p>
    <w:p w14:paraId="3E03CD7B" w14:textId="77777777" w:rsidR="00175A2D" w:rsidRPr="000164B1" w:rsidRDefault="00175A2D" w:rsidP="00175A2D">
      <w:pPr>
        <w:numPr>
          <w:ilvl w:val="2"/>
          <w:numId w:val="3"/>
        </w:numPr>
        <w:spacing w:after="240"/>
        <w:rPr>
          <w:rFonts w:ascii="Arial" w:hAnsi="Arial" w:cs="Arial"/>
          <w:sz w:val="18"/>
          <w:szCs w:val="18"/>
        </w:rPr>
      </w:pPr>
      <w:r>
        <w:rPr>
          <w:rFonts w:ascii="Arial" w:hAnsi="Arial" w:cs="Arial"/>
          <w:sz w:val="18"/>
          <w:szCs w:val="18"/>
        </w:rPr>
        <w:t xml:space="preserve">shall </w:t>
      </w:r>
      <w:r w:rsidRPr="000164B1">
        <w:rPr>
          <w:rFonts w:ascii="Arial" w:hAnsi="Arial" w:cs="Arial"/>
          <w:sz w:val="18"/>
          <w:szCs w:val="18"/>
        </w:rPr>
        <w:t>be of good design, material and workmanship</w:t>
      </w:r>
      <w:r>
        <w:rPr>
          <w:rFonts w:ascii="Arial" w:hAnsi="Arial" w:cs="Arial"/>
          <w:sz w:val="18"/>
          <w:szCs w:val="18"/>
        </w:rPr>
        <w:t>;</w:t>
      </w:r>
    </w:p>
    <w:p w14:paraId="32EECFCC" w14:textId="77777777" w:rsidR="00175A2D" w:rsidRDefault="00175A2D" w:rsidP="00175A2D">
      <w:pPr>
        <w:numPr>
          <w:ilvl w:val="2"/>
          <w:numId w:val="3"/>
        </w:numPr>
        <w:spacing w:after="240"/>
        <w:rPr>
          <w:rFonts w:ascii="Arial" w:hAnsi="Arial" w:cs="Arial"/>
          <w:sz w:val="18"/>
          <w:szCs w:val="18"/>
        </w:rPr>
      </w:pPr>
      <w:r>
        <w:rPr>
          <w:rFonts w:ascii="Arial" w:hAnsi="Arial" w:cs="Arial"/>
          <w:sz w:val="18"/>
          <w:szCs w:val="18"/>
        </w:rPr>
        <w:t xml:space="preserve">shall </w:t>
      </w:r>
      <w:r w:rsidRPr="000164B1">
        <w:rPr>
          <w:rFonts w:ascii="Arial" w:hAnsi="Arial" w:cs="Arial"/>
          <w:sz w:val="18"/>
          <w:szCs w:val="18"/>
        </w:rPr>
        <w:t>not contain any defamatory matter nor be obscene, blasphe</w:t>
      </w:r>
      <w:r>
        <w:rPr>
          <w:rFonts w:ascii="Arial" w:hAnsi="Arial" w:cs="Arial"/>
          <w:sz w:val="18"/>
          <w:szCs w:val="18"/>
        </w:rPr>
        <w:t>mous, objectionable or indecent; and</w:t>
      </w:r>
    </w:p>
    <w:p w14:paraId="0EA69AAE" w14:textId="77777777" w:rsidR="00175A2D" w:rsidRPr="00802521" w:rsidRDefault="00175A2D" w:rsidP="00175A2D">
      <w:pPr>
        <w:numPr>
          <w:ilvl w:val="2"/>
          <w:numId w:val="3"/>
        </w:numPr>
        <w:spacing w:after="240"/>
        <w:rPr>
          <w:rFonts w:ascii="Arial" w:hAnsi="Arial" w:cs="Arial"/>
          <w:sz w:val="18"/>
          <w:szCs w:val="18"/>
        </w:rPr>
      </w:pPr>
      <w:r>
        <w:rPr>
          <w:rFonts w:ascii="Arial" w:hAnsi="Arial" w:cs="Arial"/>
          <w:snapToGrid w:val="0"/>
          <w:sz w:val="18"/>
          <w:szCs w:val="18"/>
        </w:rPr>
        <w:t xml:space="preserve">and all </w:t>
      </w:r>
      <w:r w:rsidRPr="00C573D3">
        <w:rPr>
          <w:rFonts w:ascii="Arial" w:hAnsi="Arial" w:cs="Arial"/>
          <w:snapToGrid w:val="0"/>
          <w:sz w:val="18"/>
          <w:szCs w:val="18"/>
        </w:rPr>
        <w:t>activities in relation to which any Trade Mark is used under this Agreement shall comply with all applicable laws and regulations of governmental or other competent authorities in the Territory and with any established industry standards in the Territory</w:t>
      </w:r>
      <w:r>
        <w:rPr>
          <w:rFonts w:ascii="Arial" w:hAnsi="Arial" w:cs="Arial"/>
          <w:snapToGrid w:val="0"/>
          <w:sz w:val="18"/>
          <w:szCs w:val="18"/>
        </w:rPr>
        <w:t>.</w:t>
      </w:r>
    </w:p>
    <w:p w14:paraId="2888C953" w14:textId="77777777" w:rsidR="00EA133A" w:rsidRDefault="00EA133A" w:rsidP="00175A2D">
      <w:pPr>
        <w:numPr>
          <w:ilvl w:val="1"/>
          <w:numId w:val="3"/>
        </w:numPr>
        <w:tabs>
          <w:tab w:val="clear" w:pos="765"/>
        </w:tabs>
        <w:spacing w:after="240"/>
        <w:ind w:hanging="765"/>
        <w:rPr>
          <w:rFonts w:ascii="Arial" w:hAnsi="Arial" w:cs="Arial"/>
          <w:sz w:val="18"/>
          <w:szCs w:val="18"/>
        </w:rPr>
      </w:pPr>
      <w:r>
        <w:rPr>
          <w:rFonts w:ascii="Arial" w:hAnsi="Arial" w:cs="Arial"/>
          <w:sz w:val="18"/>
          <w:szCs w:val="18"/>
        </w:rPr>
        <w:t>Where the Licensed Products are offered via a</w:t>
      </w:r>
      <w:r w:rsidR="0090649A">
        <w:rPr>
          <w:rFonts w:ascii="Arial" w:hAnsi="Arial" w:cs="Arial"/>
          <w:sz w:val="18"/>
          <w:szCs w:val="18"/>
        </w:rPr>
        <w:t xml:space="preserve"> website, </w:t>
      </w:r>
      <w:r>
        <w:rPr>
          <w:rFonts w:ascii="Arial" w:hAnsi="Arial" w:cs="Arial"/>
          <w:sz w:val="18"/>
          <w:szCs w:val="18"/>
        </w:rPr>
        <w:t xml:space="preserve">the </w:t>
      </w:r>
      <w:r w:rsidR="0090649A">
        <w:rPr>
          <w:rFonts w:ascii="Arial" w:hAnsi="Arial" w:cs="Arial"/>
          <w:sz w:val="18"/>
          <w:szCs w:val="18"/>
        </w:rPr>
        <w:t>Licens</w:t>
      </w:r>
      <w:r>
        <w:rPr>
          <w:rFonts w:ascii="Arial" w:hAnsi="Arial" w:cs="Arial"/>
          <w:sz w:val="18"/>
          <w:szCs w:val="18"/>
        </w:rPr>
        <w:t xml:space="preserve">ee shall ensure that the </w:t>
      </w:r>
      <w:r w:rsidR="0090649A">
        <w:rPr>
          <w:rFonts w:ascii="Arial" w:hAnsi="Arial" w:cs="Arial"/>
          <w:sz w:val="18"/>
          <w:szCs w:val="18"/>
        </w:rPr>
        <w:t>website</w:t>
      </w:r>
      <w:r>
        <w:rPr>
          <w:rFonts w:ascii="Arial" w:hAnsi="Arial" w:cs="Arial"/>
          <w:sz w:val="18"/>
          <w:szCs w:val="18"/>
        </w:rPr>
        <w:t xml:space="preserve"> </w:t>
      </w:r>
      <w:r w:rsidR="0090649A">
        <w:rPr>
          <w:rFonts w:ascii="Arial" w:hAnsi="Arial" w:cs="Arial"/>
          <w:sz w:val="18"/>
          <w:szCs w:val="18"/>
        </w:rPr>
        <w:t xml:space="preserve">is supported, maintained, and sufficiently available to users of the Licenced Products.  </w:t>
      </w:r>
      <w:r w:rsidR="000E0477">
        <w:rPr>
          <w:rFonts w:ascii="Arial" w:hAnsi="Arial" w:cs="Arial"/>
          <w:sz w:val="18"/>
          <w:szCs w:val="18"/>
        </w:rPr>
        <w:t>The Licensor</w:t>
      </w:r>
      <w:r w:rsidR="0090649A">
        <w:rPr>
          <w:rFonts w:ascii="Arial" w:hAnsi="Arial" w:cs="Arial"/>
          <w:sz w:val="18"/>
          <w:szCs w:val="18"/>
        </w:rPr>
        <w:t xml:space="preserve"> shall not be responsible for any issues arising in relation to the website.</w:t>
      </w:r>
    </w:p>
    <w:p w14:paraId="22A02CE7" w14:textId="77777777" w:rsidR="00175A2D" w:rsidRPr="00C573D3" w:rsidRDefault="00175A2D" w:rsidP="00175A2D">
      <w:pPr>
        <w:numPr>
          <w:ilvl w:val="1"/>
          <w:numId w:val="3"/>
        </w:numPr>
        <w:tabs>
          <w:tab w:val="clear" w:pos="765"/>
        </w:tabs>
        <w:spacing w:after="240"/>
        <w:ind w:hanging="765"/>
        <w:rPr>
          <w:rFonts w:ascii="Arial" w:hAnsi="Arial" w:cs="Arial"/>
          <w:sz w:val="18"/>
          <w:szCs w:val="18"/>
        </w:rPr>
      </w:pPr>
      <w:r>
        <w:rPr>
          <w:rFonts w:ascii="Arial" w:hAnsi="Arial" w:cs="Arial"/>
          <w:sz w:val="18"/>
          <w:szCs w:val="18"/>
        </w:rPr>
        <w:t xml:space="preserve">The Licensee shall not state or imply whether on the Licensed Product or elsewhere that use of the Licensed Product is required for, or will guarantee a pass in, any qualification offered by </w:t>
      </w:r>
      <w:r w:rsidR="00D2376F">
        <w:rPr>
          <w:rFonts w:ascii="Arial" w:hAnsi="Arial" w:cs="Arial"/>
          <w:sz w:val="18"/>
          <w:szCs w:val="18"/>
        </w:rPr>
        <w:t>the Licensor</w:t>
      </w:r>
      <w:r>
        <w:rPr>
          <w:rFonts w:ascii="Arial" w:hAnsi="Arial" w:cs="Arial"/>
          <w:sz w:val="18"/>
          <w:szCs w:val="18"/>
        </w:rPr>
        <w:t xml:space="preserve"> or any Associated Company.</w:t>
      </w:r>
    </w:p>
    <w:p w14:paraId="75E752C9" w14:textId="77777777" w:rsidR="00175A2D" w:rsidRPr="009C57D8" w:rsidRDefault="00175A2D" w:rsidP="00175A2D">
      <w:pPr>
        <w:numPr>
          <w:ilvl w:val="0"/>
          <w:numId w:val="2"/>
        </w:numPr>
        <w:tabs>
          <w:tab w:val="clear" w:pos="360"/>
          <w:tab w:val="num" w:pos="720"/>
        </w:tabs>
        <w:spacing w:after="240"/>
        <w:ind w:left="720" w:hanging="720"/>
        <w:rPr>
          <w:rFonts w:ascii="Arial" w:hAnsi="Arial" w:cs="Arial"/>
          <w:b/>
          <w:bCs/>
          <w:sz w:val="18"/>
          <w:szCs w:val="18"/>
        </w:rPr>
      </w:pPr>
      <w:r w:rsidRPr="009C57D8">
        <w:rPr>
          <w:rFonts w:ascii="Arial" w:hAnsi="Arial" w:cs="Arial"/>
          <w:b/>
          <w:bCs/>
          <w:sz w:val="18"/>
          <w:szCs w:val="18"/>
        </w:rPr>
        <w:t>Consideration and payment terms</w:t>
      </w:r>
    </w:p>
    <w:p w14:paraId="465FE40D" w14:textId="77777777" w:rsidR="00175A2D" w:rsidRPr="009C57D8" w:rsidRDefault="00175A2D" w:rsidP="00175A2D">
      <w:pPr>
        <w:numPr>
          <w:ilvl w:val="1"/>
          <w:numId w:val="2"/>
        </w:numPr>
        <w:tabs>
          <w:tab w:val="num" w:pos="720"/>
        </w:tabs>
        <w:spacing w:after="240"/>
        <w:ind w:left="720" w:hanging="720"/>
        <w:rPr>
          <w:rFonts w:ascii="Arial" w:hAnsi="Arial" w:cs="Arial"/>
          <w:sz w:val="18"/>
          <w:szCs w:val="18"/>
        </w:rPr>
      </w:pPr>
      <w:r>
        <w:rPr>
          <w:rFonts w:ascii="Arial" w:hAnsi="Arial" w:cs="Arial"/>
          <w:sz w:val="18"/>
          <w:szCs w:val="18"/>
        </w:rPr>
        <w:t>T</w:t>
      </w:r>
      <w:r w:rsidRPr="009C57D8">
        <w:rPr>
          <w:rFonts w:ascii="Arial" w:hAnsi="Arial" w:cs="Arial"/>
          <w:sz w:val="18"/>
          <w:szCs w:val="18"/>
        </w:rPr>
        <w:t xml:space="preserve">he Licensee agrees to pay the </w:t>
      </w:r>
      <w:r w:rsidR="00455620">
        <w:rPr>
          <w:rFonts w:ascii="Arial" w:hAnsi="Arial" w:cs="Arial"/>
          <w:sz w:val="18"/>
          <w:szCs w:val="18"/>
        </w:rPr>
        <w:t>Fee</w:t>
      </w:r>
      <w:r w:rsidRPr="009C57D8">
        <w:rPr>
          <w:rFonts w:ascii="Arial" w:hAnsi="Arial" w:cs="Arial"/>
          <w:sz w:val="18"/>
          <w:szCs w:val="18"/>
        </w:rPr>
        <w:t xml:space="preserve"> to </w:t>
      </w:r>
      <w:r w:rsidR="00D2376F">
        <w:rPr>
          <w:rFonts w:ascii="Arial" w:hAnsi="Arial" w:cs="Arial"/>
          <w:sz w:val="18"/>
          <w:szCs w:val="18"/>
        </w:rPr>
        <w:t>the Licensor</w:t>
      </w:r>
      <w:r w:rsidRPr="009C57D8">
        <w:rPr>
          <w:rFonts w:ascii="Arial" w:hAnsi="Arial" w:cs="Arial"/>
          <w:sz w:val="18"/>
          <w:szCs w:val="18"/>
        </w:rPr>
        <w:t>.</w:t>
      </w:r>
    </w:p>
    <w:p w14:paraId="67BCAA73" w14:textId="77777777" w:rsidR="00175A2D" w:rsidRPr="000D0447" w:rsidRDefault="00175A2D" w:rsidP="00175A2D">
      <w:pPr>
        <w:numPr>
          <w:ilvl w:val="1"/>
          <w:numId w:val="2"/>
        </w:numPr>
        <w:tabs>
          <w:tab w:val="num" w:pos="720"/>
        </w:tabs>
        <w:spacing w:after="240"/>
        <w:ind w:left="720" w:hanging="720"/>
        <w:rPr>
          <w:rFonts w:ascii="Arial" w:hAnsi="Arial" w:cs="Arial"/>
          <w:sz w:val="18"/>
          <w:szCs w:val="18"/>
        </w:rPr>
      </w:pPr>
      <w:r w:rsidRPr="000D0447">
        <w:rPr>
          <w:rFonts w:ascii="Arial" w:hAnsi="Arial" w:cs="Arial"/>
          <w:sz w:val="18"/>
          <w:szCs w:val="18"/>
        </w:rPr>
        <w:t xml:space="preserve">Within 30 days </w:t>
      </w:r>
      <w:r>
        <w:rPr>
          <w:rFonts w:ascii="Arial" w:hAnsi="Arial" w:cs="Arial"/>
          <w:sz w:val="18"/>
          <w:szCs w:val="18"/>
        </w:rPr>
        <w:t xml:space="preserve">after the end of </w:t>
      </w:r>
      <w:r w:rsidRPr="000D0447">
        <w:rPr>
          <w:rFonts w:ascii="Arial" w:hAnsi="Arial" w:cs="Arial"/>
          <w:sz w:val="18"/>
          <w:szCs w:val="18"/>
        </w:rPr>
        <w:t xml:space="preserve">each Accounting </w:t>
      </w:r>
      <w:r>
        <w:rPr>
          <w:rFonts w:ascii="Arial" w:hAnsi="Arial" w:cs="Arial"/>
          <w:sz w:val="18"/>
          <w:szCs w:val="18"/>
        </w:rPr>
        <w:t>Period</w:t>
      </w:r>
      <w:r w:rsidRPr="000D0447">
        <w:rPr>
          <w:rFonts w:ascii="Arial" w:hAnsi="Arial" w:cs="Arial"/>
          <w:sz w:val="18"/>
          <w:szCs w:val="18"/>
        </w:rPr>
        <w:t xml:space="preserve"> the Licensee shall</w:t>
      </w:r>
      <w:r>
        <w:rPr>
          <w:rFonts w:ascii="Arial" w:hAnsi="Arial" w:cs="Arial"/>
          <w:sz w:val="18"/>
          <w:szCs w:val="18"/>
        </w:rPr>
        <w:t xml:space="preserve"> deliver</w:t>
      </w:r>
      <w:r w:rsidRPr="000D0447">
        <w:rPr>
          <w:rFonts w:ascii="Arial" w:hAnsi="Arial" w:cs="Arial"/>
          <w:sz w:val="18"/>
          <w:szCs w:val="18"/>
        </w:rPr>
        <w:t xml:space="preserve"> to </w:t>
      </w:r>
      <w:r w:rsidR="00D2376F">
        <w:rPr>
          <w:rFonts w:ascii="Arial" w:hAnsi="Arial" w:cs="Arial"/>
          <w:sz w:val="18"/>
          <w:szCs w:val="18"/>
        </w:rPr>
        <w:t>the Licensor</w:t>
      </w:r>
      <w:r w:rsidRPr="000D0447">
        <w:rPr>
          <w:rFonts w:ascii="Arial" w:hAnsi="Arial" w:cs="Arial"/>
          <w:sz w:val="18"/>
          <w:szCs w:val="18"/>
        </w:rPr>
        <w:t xml:space="preserve"> a written statement in a form </w:t>
      </w:r>
      <w:r>
        <w:rPr>
          <w:rFonts w:ascii="Arial" w:hAnsi="Arial" w:cs="Arial"/>
          <w:sz w:val="18"/>
          <w:szCs w:val="18"/>
        </w:rPr>
        <w:t xml:space="preserve">reasonably required by </w:t>
      </w:r>
      <w:r w:rsidR="00D2376F">
        <w:rPr>
          <w:rFonts w:ascii="Arial" w:hAnsi="Arial" w:cs="Arial"/>
          <w:sz w:val="18"/>
          <w:szCs w:val="18"/>
        </w:rPr>
        <w:t>the Licensor</w:t>
      </w:r>
      <w:r>
        <w:rPr>
          <w:rFonts w:ascii="Arial" w:hAnsi="Arial" w:cs="Arial"/>
          <w:sz w:val="18"/>
          <w:szCs w:val="18"/>
        </w:rPr>
        <w:t xml:space="preserve"> </w:t>
      </w:r>
      <w:r w:rsidRPr="000D0447">
        <w:rPr>
          <w:rFonts w:ascii="Arial" w:hAnsi="Arial" w:cs="Arial"/>
          <w:sz w:val="18"/>
          <w:szCs w:val="18"/>
        </w:rPr>
        <w:t>setting out the number of Licensed Products sold in th</w:t>
      </w:r>
      <w:r>
        <w:rPr>
          <w:rFonts w:ascii="Arial" w:hAnsi="Arial" w:cs="Arial"/>
          <w:sz w:val="18"/>
          <w:szCs w:val="18"/>
        </w:rPr>
        <w:t>at</w:t>
      </w:r>
      <w:r w:rsidRPr="000D0447">
        <w:rPr>
          <w:rFonts w:ascii="Arial" w:hAnsi="Arial" w:cs="Arial"/>
          <w:sz w:val="18"/>
          <w:szCs w:val="18"/>
        </w:rPr>
        <w:t xml:space="preserve"> Accounting Period, the </w:t>
      </w:r>
      <w:r w:rsidR="00455620">
        <w:rPr>
          <w:rFonts w:ascii="Arial" w:hAnsi="Arial" w:cs="Arial"/>
          <w:sz w:val="18"/>
          <w:szCs w:val="18"/>
        </w:rPr>
        <w:t>Fee</w:t>
      </w:r>
      <w:r w:rsidRPr="000D0447">
        <w:rPr>
          <w:rFonts w:ascii="Arial" w:hAnsi="Arial" w:cs="Arial"/>
          <w:sz w:val="18"/>
          <w:szCs w:val="18"/>
        </w:rPr>
        <w:t xml:space="preserve"> due and </w:t>
      </w:r>
      <w:r w:rsidRPr="000D0447">
        <w:rPr>
          <w:rFonts w:ascii="Arial" w:hAnsi="Arial" w:cs="Arial"/>
          <w:snapToGrid w:val="0"/>
          <w:sz w:val="18"/>
          <w:szCs w:val="18"/>
        </w:rPr>
        <w:t xml:space="preserve">any other information that </w:t>
      </w:r>
      <w:r w:rsidR="00D2376F">
        <w:rPr>
          <w:rFonts w:ascii="Arial" w:hAnsi="Arial" w:cs="Arial"/>
          <w:snapToGrid w:val="0"/>
          <w:sz w:val="18"/>
          <w:szCs w:val="18"/>
        </w:rPr>
        <w:t>the Licensor</w:t>
      </w:r>
      <w:r w:rsidRPr="000D0447">
        <w:rPr>
          <w:rFonts w:ascii="Arial" w:hAnsi="Arial" w:cs="Arial"/>
          <w:snapToGrid w:val="0"/>
          <w:sz w:val="18"/>
          <w:szCs w:val="18"/>
        </w:rPr>
        <w:t xml:space="preserve"> may reasonably require for the purposes of calculating or verifying it.</w:t>
      </w:r>
      <w:r w:rsidRPr="000D0447">
        <w:rPr>
          <w:rFonts w:ascii="Arial" w:hAnsi="Arial" w:cs="Arial"/>
          <w:sz w:val="18"/>
          <w:szCs w:val="18"/>
        </w:rPr>
        <w:t xml:space="preserve">  </w:t>
      </w:r>
    </w:p>
    <w:p w14:paraId="4BE3F4EA" w14:textId="77777777" w:rsidR="00175A2D" w:rsidRPr="00A00CDD" w:rsidRDefault="00175A2D" w:rsidP="00175A2D">
      <w:pPr>
        <w:numPr>
          <w:ilvl w:val="1"/>
          <w:numId w:val="2"/>
        </w:numPr>
        <w:tabs>
          <w:tab w:val="clear" w:pos="792"/>
          <w:tab w:val="num" w:pos="720"/>
        </w:tabs>
        <w:spacing w:after="240"/>
        <w:ind w:left="720" w:hanging="720"/>
        <w:rPr>
          <w:rFonts w:ascii="Arial" w:hAnsi="Arial" w:cs="Arial"/>
          <w:sz w:val="18"/>
          <w:szCs w:val="18"/>
        </w:rPr>
      </w:pPr>
      <w:r w:rsidRPr="00A00CDD">
        <w:rPr>
          <w:rFonts w:ascii="Arial" w:hAnsi="Arial" w:cs="Arial"/>
          <w:snapToGrid w:val="0"/>
          <w:sz w:val="18"/>
          <w:szCs w:val="18"/>
        </w:rPr>
        <w:t xml:space="preserve">The Licensee shall keep separate and detailed records in order to enable </w:t>
      </w:r>
      <w:r w:rsidR="00D2376F">
        <w:rPr>
          <w:rFonts w:ascii="Arial" w:hAnsi="Arial" w:cs="Arial"/>
          <w:snapToGrid w:val="0"/>
          <w:sz w:val="18"/>
          <w:szCs w:val="18"/>
        </w:rPr>
        <w:t>the Licensor</w:t>
      </w:r>
      <w:r w:rsidRPr="00A00CDD">
        <w:rPr>
          <w:rFonts w:ascii="Arial" w:hAnsi="Arial" w:cs="Arial"/>
          <w:snapToGrid w:val="0"/>
          <w:sz w:val="18"/>
          <w:szCs w:val="18"/>
        </w:rPr>
        <w:t xml:space="preserve"> to check the accuracy of the information due from the Licensee. After giving written notice of 10 working days, </w:t>
      </w:r>
      <w:r w:rsidR="00D2376F">
        <w:rPr>
          <w:rFonts w:ascii="Arial" w:hAnsi="Arial" w:cs="Arial"/>
          <w:snapToGrid w:val="0"/>
          <w:sz w:val="18"/>
          <w:szCs w:val="18"/>
        </w:rPr>
        <w:t>the Licensor</w:t>
      </w:r>
      <w:r w:rsidRPr="00A00CDD">
        <w:rPr>
          <w:rFonts w:ascii="Arial" w:hAnsi="Arial" w:cs="Arial"/>
          <w:snapToGrid w:val="0"/>
          <w:sz w:val="18"/>
          <w:szCs w:val="18"/>
        </w:rPr>
        <w:t>, or any other person authorised by it, shall be entitled to inspect the Licensee’s records during normal business hours and to take away copies in order to verify the information provided by the Licensee. This right of inspection shall remain in effect for a period of one year after termination of this Agreement</w:t>
      </w:r>
      <w:r>
        <w:rPr>
          <w:rFonts w:ascii="Arial" w:hAnsi="Arial" w:cs="Arial"/>
          <w:sz w:val="18"/>
          <w:szCs w:val="18"/>
        </w:rPr>
        <w:t xml:space="preserve">.  </w:t>
      </w:r>
      <w:r w:rsidRPr="00A00CDD">
        <w:rPr>
          <w:rFonts w:ascii="Arial" w:hAnsi="Arial" w:cs="Arial"/>
          <w:sz w:val="18"/>
          <w:szCs w:val="18"/>
        </w:rPr>
        <w:t xml:space="preserve">Each </w:t>
      </w:r>
      <w:r>
        <w:rPr>
          <w:rFonts w:ascii="Arial" w:hAnsi="Arial" w:cs="Arial"/>
          <w:sz w:val="18"/>
          <w:szCs w:val="18"/>
        </w:rPr>
        <w:t xml:space="preserve">such </w:t>
      </w:r>
      <w:r w:rsidRPr="00A00CDD">
        <w:rPr>
          <w:rFonts w:ascii="Arial" w:hAnsi="Arial" w:cs="Arial"/>
          <w:sz w:val="18"/>
          <w:szCs w:val="18"/>
        </w:rPr>
        <w:t xml:space="preserve">audit shall be carried out at </w:t>
      </w:r>
      <w:r w:rsidR="00D2376F">
        <w:rPr>
          <w:rFonts w:ascii="Arial" w:hAnsi="Arial" w:cs="Arial"/>
          <w:sz w:val="18"/>
          <w:szCs w:val="18"/>
        </w:rPr>
        <w:t>the Licensor</w:t>
      </w:r>
      <w:r>
        <w:rPr>
          <w:rFonts w:ascii="Arial" w:hAnsi="Arial" w:cs="Arial"/>
          <w:sz w:val="18"/>
          <w:szCs w:val="18"/>
        </w:rPr>
        <w:t>’s</w:t>
      </w:r>
      <w:r w:rsidRPr="00A00CDD">
        <w:rPr>
          <w:rFonts w:ascii="Arial" w:hAnsi="Arial" w:cs="Arial"/>
          <w:sz w:val="18"/>
          <w:szCs w:val="18"/>
        </w:rPr>
        <w:t xml:space="preserve"> expense unless it reveals a deficiency of 5% (five percent) or more of the </w:t>
      </w:r>
      <w:r w:rsidR="00455620">
        <w:rPr>
          <w:rFonts w:ascii="Arial" w:hAnsi="Arial" w:cs="Arial"/>
          <w:sz w:val="18"/>
          <w:szCs w:val="18"/>
        </w:rPr>
        <w:t>Fee</w:t>
      </w:r>
      <w:r w:rsidRPr="00A00CDD">
        <w:rPr>
          <w:rFonts w:ascii="Arial" w:hAnsi="Arial" w:cs="Arial"/>
          <w:sz w:val="18"/>
          <w:szCs w:val="18"/>
        </w:rPr>
        <w:t xml:space="preserve"> paid by </w:t>
      </w:r>
      <w:r>
        <w:rPr>
          <w:rFonts w:ascii="Arial" w:hAnsi="Arial" w:cs="Arial"/>
          <w:sz w:val="18"/>
          <w:szCs w:val="18"/>
        </w:rPr>
        <w:t>the Licensee</w:t>
      </w:r>
      <w:r w:rsidRPr="00A00CDD">
        <w:rPr>
          <w:rFonts w:ascii="Arial" w:hAnsi="Arial" w:cs="Arial"/>
          <w:sz w:val="18"/>
          <w:szCs w:val="18"/>
        </w:rPr>
        <w:t xml:space="preserve"> in which event </w:t>
      </w:r>
      <w:r>
        <w:rPr>
          <w:rFonts w:ascii="Arial" w:hAnsi="Arial" w:cs="Arial"/>
          <w:sz w:val="18"/>
          <w:szCs w:val="18"/>
        </w:rPr>
        <w:t>the Licensee</w:t>
      </w:r>
      <w:r w:rsidRPr="00A00CDD">
        <w:rPr>
          <w:rFonts w:ascii="Arial" w:hAnsi="Arial" w:cs="Arial"/>
          <w:sz w:val="18"/>
          <w:szCs w:val="18"/>
        </w:rPr>
        <w:t xml:space="preserve"> shall pay the costs thereof</w:t>
      </w:r>
      <w:r>
        <w:rPr>
          <w:rFonts w:ascii="Arial" w:hAnsi="Arial" w:cs="Arial"/>
          <w:sz w:val="18"/>
          <w:szCs w:val="18"/>
        </w:rPr>
        <w:t>.</w:t>
      </w:r>
      <w:r w:rsidRPr="00A00CDD">
        <w:rPr>
          <w:rFonts w:ascii="Arial" w:hAnsi="Arial" w:cs="Arial"/>
          <w:sz w:val="18"/>
          <w:szCs w:val="18"/>
        </w:rPr>
        <w:t xml:space="preserve"> </w:t>
      </w:r>
      <w:r>
        <w:rPr>
          <w:rFonts w:ascii="Arial" w:hAnsi="Arial" w:cs="Arial"/>
          <w:sz w:val="18"/>
          <w:szCs w:val="18"/>
        </w:rPr>
        <w:t xml:space="preserve"> </w:t>
      </w:r>
      <w:r w:rsidR="00D2376F">
        <w:rPr>
          <w:rFonts w:ascii="Arial" w:hAnsi="Arial" w:cs="Arial"/>
          <w:sz w:val="18"/>
          <w:szCs w:val="18"/>
        </w:rPr>
        <w:t>The Licensor</w:t>
      </w:r>
      <w:r>
        <w:rPr>
          <w:rFonts w:ascii="Arial" w:hAnsi="Arial" w:cs="Arial"/>
          <w:sz w:val="18"/>
          <w:szCs w:val="18"/>
        </w:rPr>
        <w:t xml:space="preserve"> shall invoice the Licensee for any </w:t>
      </w:r>
      <w:r w:rsidRPr="00A00CDD">
        <w:rPr>
          <w:rFonts w:ascii="Arial" w:hAnsi="Arial" w:cs="Arial"/>
          <w:sz w:val="18"/>
          <w:szCs w:val="18"/>
        </w:rPr>
        <w:t xml:space="preserve">deficiency in the payment of the </w:t>
      </w:r>
      <w:r w:rsidR="00455620">
        <w:rPr>
          <w:rFonts w:ascii="Arial" w:hAnsi="Arial" w:cs="Arial"/>
          <w:sz w:val="18"/>
          <w:szCs w:val="18"/>
        </w:rPr>
        <w:t>Fee</w:t>
      </w:r>
      <w:r w:rsidRPr="00A00CDD">
        <w:rPr>
          <w:rFonts w:ascii="Arial" w:hAnsi="Arial" w:cs="Arial"/>
          <w:sz w:val="18"/>
          <w:szCs w:val="18"/>
        </w:rPr>
        <w:t xml:space="preserve"> </w:t>
      </w:r>
      <w:r>
        <w:rPr>
          <w:rFonts w:ascii="Arial" w:hAnsi="Arial" w:cs="Arial"/>
          <w:sz w:val="18"/>
          <w:szCs w:val="18"/>
        </w:rPr>
        <w:t xml:space="preserve">revealed by the audit, together with the audit costs if payable by the Licensee, </w:t>
      </w:r>
    </w:p>
    <w:p w14:paraId="03378782" w14:textId="77777777" w:rsidR="00175A2D" w:rsidRPr="00A00CDD" w:rsidRDefault="00175A2D" w:rsidP="00175A2D">
      <w:pPr>
        <w:numPr>
          <w:ilvl w:val="1"/>
          <w:numId w:val="2"/>
        </w:numPr>
        <w:tabs>
          <w:tab w:val="num" w:pos="720"/>
        </w:tabs>
        <w:spacing w:after="240"/>
        <w:ind w:left="720" w:hanging="720"/>
        <w:rPr>
          <w:rFonts w:ascii="Arial" w:hAnsi="Arial" w:cs="Arial"/>
          <w:sz w:val="18"/>
          <w:szCs w:val="18"/>
        </w:rPr>
      </w:pPr>
      <w:r w:rsidRPr="00A00CDD">
        <w:rPr>
          <w:rFonts w:ascii="Arial" w:hAnsi="Arial" w:cs="Arial"/>
          <w:sz w:val="18"/>
          <w:szCs w:val="18"/>
        </w:rPr>
        <w:t xml:space="preserve">The Licensee shall settle any invoice properly rendered by </w:t>
      </w:r>
      <w:r w:rsidR="00D2376F">
        <w:rPr>
          <w:rFonts w:ascii="Arial" w:hAnsi="Arial" w:cs="Arial"/>
          <w:sz w:val="18"/>
          <w:szCs w:val="18"/>
        </w:rPr>
        <w:t>the Licensor</w:t>
      </w:r>
      <w:r w:rsidRPr="00A00CDD">
        <w:rPr>
          <w:rFonts w:ascii="Arial" w:hAnsi="Arial" w:cs="Arial"/>
          <w:sz w:val="18"/>
          <w:szCs w:val="18"/>
        </w:rPr>
        <w:t xml:space="preserve"> by BACS transfer to the bank account of </w:t>
      </w:r>
      <w:r w:rsidR="00D2376F">
        <w:rPr>
          <w:rFonts w:ascii="Arial" w:hAnsi="Arial" w:cs="Arial"/>
          <w:sz w:val="18"/>
          <w:szCs w:val="18"/>
        </w:rPr>
        <w:t>the Licensor</w:t>
      </w:r>
      <w:r w:rsidRPr="00A00CDD">
        <w:rPr>
          <w:rFonts w:ascii="Arial" w:hAnsi="Arial" w:cs="Arial"/>
          <w:sz w:val="18"/>
          <w:szCs w:val="18"/>
        </w:rPr>
        <w:t xml:space="preserve"> (as from time to time notified to the Licensee in writing) as soon as reasonably practicable after receipt of that invoice but in any event no later than 28 days after receipt. </w:t>
      </w:r>
    </w:p>
    <w:p w14:paraId="0456392F" w14:textId="77777777" w:rsidR="00175A2D" w:rsidRPr="00A00CDD" w:rsidRDefault="00175A2D" w:rsidP="00175A2D">
      <w:pPr>
        <w:numPr>
          <w:ilvl w:val="1"/>
          <w:numId w:val="2"/>
        </w:numPr>
        <w:tabs>
          <w:tab w:val="num" w:pos="720"/>
        </w:tabs>
        <w:autoSpaceDE w:val="0"/>
        <w:autoSpaceDN w:val="0"/>
        <w:adjustRightInd w:val="0"/>
        <w:spacing w:after="240"/>
        <w:ind w:left="720" w:hanging="720"/>
        <w:rPr>
          <w:rFonts w:ascii="Arial" w:hAnsi="Arial" w:cs="Arial"/>
          <w:sz w:val="18"/>
          <w:szCs w:val="18"/>
        </w:rPr>
      </w:pPr>
      <w:r w:rsidRPr="00A00CDD">
        <w:rPr>
          <w:rFonts w:ascii="Arial" w:hAnsi="Arial" w:cs="Arial"/>
          <w:sz w:val="18"/>
          <w:szCs w:val="18"/>
        </w:rPr>
        <w:t xml:space="preserve">The payments due to </w:t>
      </w:r>
      <w:r w:rsidR="00D2376F">
        <w:rPr>
          <w:rFonts w:ascii="Arial" w:hAnsi="Arial" w:cs="Arial"/>
          <w:sz w:val="18"/>
          <w:szCs w:val="18"/>
        </w:rPr>
        <w:t>the Licensor</w:t>
      </w:r>
      <w:r w:rsidRPr="00A00CDD">
        <w:rPr>
          <w:rFonts w:ascii="Arial" w:hAnsi="Arial" w:cs="Arial"/>
          <w:sz w:val="18"/>
          <w:szCs w:val="18"/>
        </w:rPr>
        <w:t xml:space="preserve"> under this Agreement shall be exclusive of VAT and any other applicable sales tax which, if chargeable, shall be payable by the Licensee in addition to the payments at the prevailing rate.</w:t>
      </w:r>
    </w:p>
    <w:p w14:paraId="7ADC60F8" w14:textId="77777777" w:rsidR="00175A2D" w:rsidRPr="00A00CDD" w:rsidRDefault="00175A2D" w:rsidP="00175A2D">
      <w:pPr>
        <w:numPr>
          <w:ilvl w:val="1"/>
          <w:numId w:val="2"/>
        </w:numPr>
        <w:tabs>
          <w:tab w:val="num" w:pos="720"/>
        </w:tabs>
        <w:autoSpaceDE w:val="0"/>
        <w:autoSpaceDN w:val="0"/>
        <w:adjustRightInd w:val="0"/>
        <w:spacing w:after="240"/>
        <w:ind w:left="720" w:hanging="720"/>
        <w:rPr>
          <w:rFonts w:ascii="Arial" w:hAnsi="Arial" w:cs="Arial"/>
          <w:sz w:val="18"/>
          <w:szCs w:val="18"/>
        </w:rPr>
      </w:pPr>
      <w:r w:rsidRPr="00A00CDD">
        <w:rPr>
          <w:rFonts w:ascii="Arial" w:hAnsi="Arial" w:cs="Arial"/>
          <w:sz w:val="18"/>
          <w:szCs w:val="18"/>
        </w:rPr>
        <w:t xml:space="preserve">Except where the invoice is subject to a bona fide dispute, if the Licensee fails to pay any sums when due, </w:t>
      </w:r>
      <w:r w:rsidR="00D2376F">
        <w:rPr>
          <w:rFonts w:ascii="Arial" w:hAnsi="Arial" w:cs="Arial"/>
          <w:sz w:val="18"/>
          <w:szCs w:val="18"/>
        </w:rPr>
        <w:t>the Licensor</w:t>
      </w:r>
      <w:r w:rsidRPr="00A00CDD">
        <w:rPr>
          <w:rFonts w:ascii="Arial" w:hAnsi="Arial" w:cs="Arial"/>
          <w:sz w:val="18"/>
          <w:szCs w:val="18"/>
        </w:rPr>
        <w:t xml:space="preserve"> shall be entitled to interest (both before and after any judgment) on the amount due at the rate of two percent (2%) per annum above the base rate prevailing from time to time, calculated from the date due until the date of payment</w:t>
      </w:r>
    </w:p>
    <w:p w14:paraId="7380F0F5" w14:textId="77777777" w:rsidR="00175A2D" w:rsidRPr="00866EA9" w:rsidRDefault="00175A2D" w:rsidP="00175A2D">
      <w:pPr>
        <w:numPr>
          <w:ilvl w:val="0"/>
          <w:numId w:val="2"/>
        </w:numPr>
        <w:tabs>
          <w:tab w:val="clear" w:pos="360"/>
          <w:tab w:val="num" w:pos="720"/>
          <w:tab w:val="left" w:pos="1134"/>
          <w:tab w:val="left" w:pos="1701"/>
          <w:tab w:val="left" w:pos="2268"/>
        </w:tabs>
        <w:spacing w:after="240"/>
        <w:ind w:left="720" w:hanging="720"/>
        <w:rPr>
          <w:rFonts w:ascii="Arial" w:hAnsi="Arial" w:cs="Arial"/>
          <w:b/>
          <w:sz w:val="18"/>
          <w:szCs w:val="18"/>
        </w:rPr>
      </w:pPr>
      <w:r w:rsidRPr="00866EA9">
        <w:rPr>
          <w:rFonts w:ascii="Arial" w:hAnsi="Arial" w:cs="Arial"/>
          <w:b/>
          <w:sz w:val="18"/>
          <w:szCs w:val="18"/>
        </w:rPr>
        <w:lastRenderedPageBreak/>
        <w:t>Trade mark rights</w:t>
      </w:r>
    </w:p>
    <w:p w14:paraId="34A8E70F" w14:textId="77777777" w:rsidR="00FC427E" w:rsidRPr="00FC427E" w:rsidRDefault="00175A2D" w:rsidP="00175A2D">
      <w:pPr>
        <w:pStyle w:val="Bodysubclause"/>
        <w:numPr>
          <w:ilvl w:val="1"/>
          <w:numId w:val="2"/>
        </w:numPr>
        <w:tabs>
          <w:tab w:val="clear" w:pos="709"/>
          <w:tab w:val="num" w:pos="720"/>
        </w:tabs>
        <w:spacing w:after="240" w:line="240" w:lineRule="auto"/>
        <w:ind w:left="720" w:hanging="720"/>
        <w:jc w:val="left"/>
        <w:rPr>
          <w:rFonts w:ascii="Arial" w:hAnsi="Arial" w:cs="Arial"/>
          <w:snapToGrid w:val="0"/>
          <w:sz w:val="18"/>
          <w:szCs w:val="18"/>
        </w:rPr>
      </w:pPr>
      <w:r w:rsidRPr="00811034">
        <w:rPr>
          <w:rFonts w:ascii="Arial" w:hAnsi="Arial" w:cs="Arial"/>
          <w:sz w:val="18"/>
          <w:szCs w:val="18"/>
        </w:rPr>
        <w:t xml:space="preserve">The Licensee hereby acknowledges and agrees that </w:t>
      </w:r>
      <w:r w:rsidR="008C19E9">
        <w:rPr>
          <w:rFonts w:ascii="Arial" w:hAnsi="Arial" w:cs="Arial"/>
          <w:sz w:val="18"/>
          <w:szCs w:val="18"/>
        </w:rPr>
        <w:t xml:space="preserve">the </w:t>
      </w:r>
      <w:r w:rsidR="008C19E9" w:rsidRPr="007F2C1B">
        <w:rPr>
          <w:rFonts w:ascii="Arial" w:hAnsi="Arial" w:cs="Arial"/>
          <w:sz w:val="18"/>
          <w:szCs w:val="18"/>
        </w:rPr>
        <w:t>Licensor</w:t>
      </w:r>
      <w:r w:rsidRPr="007F2C1B">
        <w:rPr>
          <w:rFonts w:ascii="Arial" w:hAnsi="Arial" w:cs="Arial"/>
          <w:sz w:val="18"/>
          <w:szCs w:val="18"/>
        </w:rPr>
        <w:t xml:space="preserve"> is the </w:t>
      </w:r>
      <w:r w:rsidR="00FC427E" w:rsidRPr="007F2C1B">
        <w:rPr>
          <w:rFonts w:ascii="Arial" w:hAnsi="Arial" w:cs="Arial"/>
          <w:sz w:val="18"/>
          <w:szCs w:val="18"/>
        </w:rPr>
        <w:t xml:space="preserve">registered </w:t>
      </w:r>
      <w:r w:rsidRPr="007F2C1B">
        <w:rPr>
          <w:rFonts w:ascii="Arial" w:hAnsi="Arial" w:cs="Arial"/>
          <w:sz w:val="18"/>
          <w:szCs w:val="18"/>
        </w:rPr>
        <w:t xml:space="preserve">owner </w:t>
      </w:r>
      <w:r w:rsidR="00FC427E" w:rsidRPr="007F2C1B">
        <w:rPr>
          <w:rFonts w:ascii="Arial" w:hAnsi="Arial" w:cs="Arial"/>
          <w:sz w:val="18"/>
          <w:szCs w:val="18"/>
        </w:rPr>
        <w:t xml:space="preserve">of </w:t>
      </w:r>
      <w:r w:rsidR="005653FB" w:rsidRPr="007F2C1B">
        <w:rPr>
          <w:rFonts w:ascii="Arial" w:hAnsi="Arial" w:cs="Arial"/>
          <w:sz w:val="18"/>
          <w:szCs w:val="18"/>
        </w:rPr>
        <w:t xml:space="preserve">the </w:t>
      </w:r>
      <w:r w:rsidR="003400E5" w:rsidRPr="007F2C1B">
        <w:rPr>
          <w:rFonts w:ascii="Arial" w:hAnsi="Arial" w:cs="Arial"/>
          <w:sz w:val="18"/>
          <w:szCs w:val="18"/>
        </w:rPr>
        <w:t>wor</w:t>
      </w:r>
      <w:r w:rsidR="00811034" w:rsidRPr="007F2C1B">
        <w:rPr>
          <w:rFonts w:ascii="Arial" w:hAnsi="Arial" w:cs="Arial"/>
          <w:sz w:val="18"/>
          <w:szCs w:val="18"/>
        </w:rPr>
        <w:t>d</w:t>
      </w:r>
      <w:r w:rsidR="00537B91">
        <w:rPr>
          <w:rFonts w:ascii="Arial" w:hAnsi="Arial" w:cs="Arial"/>
          <w:sz w:val="18"/>
          <w:szCs w:val="18"/>
        </w:rPr>
        <w:t xml:space="preserve"> mark and device</w:t>
      </w:r>
      <w:r w:rsidR="003400E5" w:rsidRPr="007F2C1B">
        <w:rPr>
          <w:rFonts w:ascii="Arial" w:hAnsi="Arial" w:cs="Arial"/>
          <w:sz w:val="18"/>
          <w:szCs w:val="18"/>
        </w:rPr>
        <w:t xml:space="preserve"> </w:t>
      </w:r>
      <w:r w:rsidR="005653FB" w:rsidRPr="007F2C1B">
        <w:rPr>
          <w:rFonts w:ascii="Arial" w:hAnsi="Arial" w:cs="Arial"/>
          <w:sz w:val="18"/>
          <w:szCs w:val="18"/>
        </w:rPr>
        <w:t xml:space="preserve">part </w:t>
      </w:r>
      <w:r w:rsidR="00FC427E" w:rsidRPr="007F2C1B">
        <w:rPr>
          <w:rFonts w:ascii="Arial" w:hAnsi="Arial" w:cs="Arial"/>
          <w:sz w:val="18"/>
          <w:szCs w:val="18"/>
        </w:rPr>
        <w:t xml:space="preserve">of the Trade Marks, and the goodwill relating to it, and that the benefit of the use of </w:t>
      </w:r>
      <w:r w:rsidR="00B17720" w:rsidRPr="00B17720">
        <w:rPr>
          <w:rFonts w:ascii="Arial" w:hAnsi="Arial" w:cs="Arial"/>
          <w:sz w:val="18"/>
          <w:szCs w:val="18"/>
        </w:rPr>
        <w:t>“Approved by The Institute of Leadership and Management”</w:t>
      </w:r>
      <w:r w:rsidR="00B17720" w:rsidRPr="007F2C1B">
        <w:rPr>
          <w:rFonts w:ascii="Arial" w:hAnsi="Arial" w:cs="Arial"/>
          <w:sz w:val="18"/>
          <w:szCs w:val="18"/>
        </w:rPr>
        <w:t xml:space="preserve"> </w:t>
      </w:r>
      <w:r w:rsidR="00B17720">
        <w:rPr>
          <w:rFonts w:ascii="Arial" w:hAnsi="Arial" w:cs="Arial"/>
          <w:sz w:val="18"/>
          <w:szCs w:val="18"/>
        </w:rPr>
        <w:t xml:space="preserve">and </w:t>
      </w:r>
      <w:r w:rsidR="005653FB" w:rsidRPr="007F2C1B">
        <w:rPr>
          <w:rFonts w:ascii="Arial" w:hAnsi="Arial" w:cs="Arial"/>
          <w:sz w:val="18"/>
          <w:szCs w:val="18"/>
        </w:rPr>
        <w:t>“</w:t>
      </w:r>
      <w:r w:rsidR="00C74B07">
        <w:rPr>
          <w:rFonts w:ascii="Arial" w:hAnsi="Arial" w:cs="Arial"/>
          <w:sz w:val="18"/>
          <w:szCs w:val="18"/>
        </w:rPr>
        <w:t>Institute of Leadership &amp; Management</w:t>
      </w:r>
      <w:r w:rsidR="005653FB" w:rsidRPr="007F2C1B">
        <w:rPr>
          <w:rFonts w:ascii="Arial" w:hAnsi="Arial" w:cs="Arial"/>
          <w:sz w:val="18"/>
          <w:szCs w:val="18"/>
        </w:rPr>
        <w:t xml:space="preserve">” </w:t>
      </w:r>
      <w:r w:rsidR="00FC427E" w:rsidRPr="007F2C1B">
        <w:rPr>
          <w:rFonts w:ascii="Arial" w:hAnsi="Arial" w:cs="Arial"/>
          <w:sz w:val="18"/>
          <w:szCs w:val="18"/>
        </w:rPr>
        <w:t xml:space="preserve">by the </w:t>
      </w:r>
      <w:r w:rsidR="005653FB" w:rsidRPr="007F2C1B">
        <w:rPr>
          <w:rFonts w:ascii="Arial" w:hAnsi="Arial" w:cs="Arial"/>
          <w:sz w:val="18"/>
          <w:szCs w:val="18"/>
        </w:rPr>
        <w:t>L</w:t>
      </w:r>
      <w:r w:rsidR="00FC427E" w:rsidRPr="007F2C1B">
        <w:rPr>
          <w:rFonts w:ascii="Arial" w:hAnsi="Arial" w:cs="Arial"/>
          <w:sz w:val="18"/>
          <w:szCs w:val="18"/>
        </w:rPr>
        <w:t xml:space="preserve">icensee will belong to </w:t>
      </w:r>
      <w:r w:rsidR="008C19E9" w:rsidRPr="007F2C1B">
        <w:rPr>
          <w:rFonts w:ascii="Arial" w:hAnsi="Arial" w:cs="Arial"/>
          <w:sz w:val="18"/>
          <w:szCs w:val="18"/>
        </w:rPr>
        <w:t>the Licensor</w:t>
      </w:r>
      <w:r w:rsidR="00FC427E" w:rsidRPr="007F2C1B">
        <w:rPr>
          <w:rFonts w:ascii="Arial" w:hAnsi="Arial" w:cs="Arial"/>
          <w:sz w:val="18"/>
          <w:szCs w:val="18"/>
        </w:rPr>
        <w:t>.</w:t>
      </w:r>
    </w:p>
    <w:p w14:paraId="4EB4EE42" w14:textId="77777777" w:rsidR="00FC427E" w:rsidRPr="007F2C1B" w:rsidRDefault="00FC427E" w:rsidP="00175A2D">
      <w:pPr>
        <w:pStyle w:val="Bodysubclause"/>
        <w:numPr>
          <w:ilvl w:val="1"/>
          <w:numId w:val="2"/>
        </w:numPr>
        <w:tabs>
          <w:tab w:val="clear" w:pos="709"/>
          <w:tab w:val="num" w:pos="720"/>
        </w:tabs>
        <w:spacing w:after="240" w:line="240" w:lineRule="auto"/>
        <w:ind w:left="720" w:hanging="720"/>
        <w:jc w:val="left"/>
        <w:rPr>
          <w:rFonts w:ascii="Arial" w:hAnsi="Arial" w:cs="Arial"/>
          <w:snapToGrid w:val="0"/>
          <w:sz w:val="18"/>
          <w:szCs w:val="18"/>
        </w:rPr>
      </w:pPr>
      <w:r w:rsidRPr="007F2C1B">
        <w:rPr>
          <w:rFonts w:ascii="Arial" w:hAnsi="Arial" w:cs="Arial"/>
          <w:snapToGrid w:val="0"/>
          <w:sz w:val="18"/>
          <w:szCs w:val="18"/>
        </w:rPr>
        <w:t>The Licens</w:t>
      </w:r>
      <w:r w:rsidR="008C19E9" w:rsidRPr="007F2C1B">
        <w:rPr>
          <w:rFonts w:ascii="Arial" w:hAnsi="Arial" w:cs="Arial"/>
          <w:snapToGrid w:val="0"/>
          <w:sz w:val="18"/>
          <w:szCs w:val="18"/>
        </w:rPr>
        <w:t>ee</w:t>
      </w:r>
      <w:r w:rsidRPr="007F2C1B">
        <w:rPr>
          <w:rFonts w:ascii="Arial" w:hAnsi="Arial" w:cs="Arial"/>
          <w:snapToGrid w:val="0"/>
          <w:sz w:val="18"/>
          <w:szCs w:val="18"/>
        </w:rPr>
        <w:t xml:space="preserve"> hereby acknowledges and agrees that the Licensor is the owner of the copyright in the Trade Marks.</w:t>
      </w:r>
    </w:p>
    <w:p w14:paraId="0E254294" w14:textId="77777777" w:rsidR="001D5C0A" w:rsidRPr="001D5C0A" w:rsidRDefault="008C19E9" w:rsidP="001D5C0A">
      <w:pPr>
        <w:pStyle w:val="Bodysubclause"/>
        <w:numPr>
          <w:ilvl w:val="1"/>
          <w:numId w:val="2"/>
        </w:numPr>
        <w:tabs>
          <w:tab w:val="clear" w:pos="709"/>
          <w:tab w:val="clear" w:pos="792"/>
        </w:tabs>
        <w:spacing w:after="240" w:line="240" w:lineRule="auto"/>
        <w:ind w:left="720" w:hanging="720"/>
        <w:jc w:val="left"/>
        <w:rPr>
          <w:rFonts w:ascii="Arial" w:hAnsi="Arial" w:cs="Arial"/>
          <w:snapToGrid w:val="0"/>
          <w:sz w:val="18"/>
          <w:szCs w:val="18"/>
        </w:rPr>
      </w:pPr>
      <w:r>
        <w:rPr>
          <w:rFonts w:ascii="Arial" w:hAnsi="Arial" w:cs="Arial"/>
          <w:sz w:val="18"/>
          <w:szCs w:val="18"/>
        </w:rPr>
        <w:t>The Licensor</w:t>
      </w:r>
      <w:r w:rsidR="00175A2D" w:rsidRPr="001D5C0A">
        <w:rPr>
          <w:rFonts w:ascii="Arial" w:hAnsi="Arial" w:cs="Arial"/>
          <w:snapToGrid w:val="0"/>
          <w:sz w:val="18"/>
          <w:szCs w:val="18"/>
        </w:rPr>
        <w:t xml:space="preserve"> may at any time call for a confirmatory assignment of the goodwill in favour of </w:t>
      </w:r>
      <w:r>
        <w:rPr>
          <w:rFonts w:ascii="Arial" w:hAnsi="Arial" w:cs="Arial"/>
          <w:snapToGrid w:val="0"/>
          <w:sz w:val="18"/>
          <w:szCs w:val="18"/>
        </w:rPr>
        <w:t xml:space="preserve">the </w:t>
      </w:r>
      <w:r>
        <w:rPr>
          <w:rFonts w:ascii="Arial" w:hAnsi="Arial" w:cs="Arial"/>
          <w:sz w:val="18"/>
          <w:szCs w:val="18"/>
        </w:rPr>
        <w:t>Licensor</w:t>
      </w:r>
      <w:r w:rsidRPr="001D5C0A">
        <w:rPr>
          <w:rFonts w:ascii="Arial" w:hAnsi="Arial" w:cs="Arial"/>
          <w:snapToGrid w:val="0"/>
          <w:sz w:val="18"/>
          <w:szCs w:val="18"/>
        </w:rPr>
        <w:t xml:space="preserve"> </w:t>
      </w:r>
      <w:r w:rsidR="00175A2D" w:rsidRPr="001D5C0A">
        <w:rPr>
          <w:rFonts w:ascii="Arial" w:hAnsi="Arial" w:cs="Arial"/>
          <w:snapToGrid w:val="0"/>
          <w:sz w:val="18"/>
          <w:szCs w:val="18"/>
        </w:rPr>
        <w:t xml:space="preserve">and the Licensee must immediately execute it. </w:t>
      </w:r>
    </w:p>
    <w:p w14:paraId="4677F11F" w14:textId="77777777" w:rsidR="00175A2D" w:rsidRPr="007F2C1B" w:rsidRDefault="00175A2D" w:rsidP="001D5C0A">
      <w:pPr>
        <w:pStyle w:val="Bodysubclause"/>
        <w:numPr>
          <w:ilvl w:val="1"/>
          <w:numId w:val="2"/>
        </w:numPr>
        <w:tabs>
          <w:tab w:val="clear" w:pos="709"/>
          <w:tab w:val="clear" w:pos="792"/>
        </w:tabs>
        <w:spacing w:after="240" w:line="240" w:lineRule="auto"/>
        <w:ind w:left="720" w:hanging="720"/>
        <w:jc w:val="left"/>
        <w:rPr>
          <w:rFonts w:ascii="Arial" w:hAnsi="Arial" w:cs="Arial"/>
          <w:snapToGrid w:val="0"/>
          <w:sz w:val="18"/>
          <w:szCs w:val="18"/>
        </w:rPr>
      </w:pPr>
      <w:r w:rsidRPr="001D5C0A">
        <w:rPr>
          <w:rFonts w:ascii="Arial" w:hAnsi="Arial" w:cs="Arial"/>
          <w:snapToGrid w:val="0"/>
          <w:sz w:val="18"/>
          <w:szCs w:val="18"/>
        </w:rPr>
        <w:t xml:space="preserve">The Licensee will (unless otherwise agreed in writing by </w:t>
      </w:r>
      <w:r w:rsidR="00F34557" w:rsidRPr="001D5C0A">
        <w:rPr>
          <w:rFonts w:ascii="Arial" w:hAnsi="Arial" w:cs="Arial"/>
          <w:snapToGrid w:val="0"/>
          <w:sz w:val="18"/>
          <w:szCs w:val="18"/>
        </w:rPr>
        <w:t>the Licensor</w:t>
      </w:r>
      <w:r w:rsidRPr="001D5C0A">
        <w:rPr>
          <w:rFonts w:ascii="Arial" w:hAnsi="Arial" w:cs="Arial"/>
          <w:snapToGrid w:val="0"/>
          <w:sz w:val="18"/>
          <w:szCs w:val="18"/>
        </w:rPr>
        <w:t>) cause the Trade Mark</w:t>
      </w:r>
      <w:r w:rsidR="00B17720">
        <w:rPr>
          <w:rFonts w:ascii="Arial" w:hAnsi="Arial" w:cs="Arial"/>
          <w:snapToGrid w:val="0"/>
          <w:sz w:val="18"/>
          <w:szCs w:val="18"/>
        </w:rPr>
        <w:t>s</w:t>
      </w:r>
      <w:r w:rsidRPr="001D5C0A">
        <w:rPr>
          <w:rFonts w:ascii="Arial" w:hAnsi="Arial" w:cs="Arial"/>
          <w:snapToGrid w:val="0"/>
          <w:sz w:val="18"/>
          <w:szCs w:val="18"/>
        </w:rPr>
        <w:t xml:space="preserve"> to appear on every Licensed Product in such position as </w:t>
      </w:r>
      <w:r w:rsidR="00F34557" w:rsidRPr="001D5C0A">
        <w:rPr>
          <w:rFonts w:ascii="Arial" w:hAnsi="Arial" w:cs="Arial"/>
          <w:snapToGrid w:val="0"/>
          <w:sz w:val="18"/>
          <w:szCs w:val="18"/>
        </w:rPr>
        <w:t>the Licensor</w:t>
      </w:r>
      <w:r w:rsidRPr="001D5C0A">
        <w:rPr>
          <w:rFonts w:ascii="Arial" w:hAnsi="Arial" w:cs="Arial"/>
          <w:snapToGrid w:val="0"/>
          <w:sz w:val="18"/>
          <w:szCs w:val="18"/>
        </w:rPr>
        <w:t xml:space="preserve"> shall reasonably require.</w:t>
      </w:r>
      <w:r w:rsidR="001D5C0A" w:rsidRPr="001D5C0A">
        <w:rPr>
          <w:rFonts w:ascii="Arial" w:hAnsi="Arial" w:cs="Arial"/>
          <w:snapToGrid w:val="0"/>
          <w:sz w:val="18"/>
          <w:szCs w:val="18"/>
        </w:rPr>
        <w:t xml:space="preserve"> </w:t>
      </w:r>
      <w:r w:rsidRPr="001D5C0A">
        <w:rPr>
          <w:rFonts w:ascii="Arial" w:hAnsi="Arial" w:cs="Arial"/>
          <w:sz w:val="18"/>
          <w:szCs w:val="18"/>
        </w:rPr>
        <w:t xml:space="preserve">The Licensee will not make or attempt to make any trade mark application in relation to any Trade Mark or any element thereof or any confusingly similar word or words, nor </w:t>
      </w:r>
      <w:r w:rsidRPr="001D5C0A">
        <w:rPr>
          <w:rFonts w:ascii="Arial" w:hAnsi="Arial" w:cs="Arial"/>
          <w:snapToGrid w:val="0"/>
          <w:sz w:val="18"/>
          <w:szCs w:val="18"/>
        </w:rPr>
        <w:t xml:space="preserve">do anything to impair any registration of any Trade Mark or diminish </w:t>
      </w:r>
      <w:r w:rsidR="00F34557" w:rsidRPr="001D5C0A">
        <w:rPr>
          <w:rFonts w:ascii="Arial" w:hAnsi="Arial" w:cs="Arial"/>
          <w:snapToGrid w:val="0"/>
          <w:sz w:val="18"/>
          <w:szCs w:val="18"/>
        </w:rPr>
        <w:t>the Licensor</w:t>
      </w:r>
      <w:r w:rsidRPr="001D5C0A">
        <w:rPr>
          <w:rFonts w:ascii="Arial" w:hAnsi="Arial" w:cs="Arial"/>
          <w:snapToGrid w:val="0"/>
          <w:sz w:val="18"/>
          <w:szCs w:val="18"/>
        </w:rPr>
        <w:t xml:space="preserve">’s rights in it.  If in </w:t>
      </w:r>
      <w:r w:rsidR="00F34557" w:rsidRPr="001D5C0A">
        <w:rPr>
          <w:rFonts w:ascii="Arial" w:hAnsi="Arial" w:cs="Arial"/>
          <w:snapToGrid w:val="0"/>
          <w:sz w:val="18"/>
          <w:szCs w:val="18"/>
        </w:rPr>
        <w:t>the Licensor</w:t>
      </w:r>
      <w:r w:rsidRPr="001D5C0A">
        <w:rPr>
          <w:rFonts w:ascii="Arial" w:hAnsi="Arial" w:cs="Arial"/>
          <w:snapToGrid w:val="0"/>
          <w:sz w:val="18"/>
          <w:szCs w:val="18"/>
        </w:rPr>
        <w:t xml:space="preserve">’s opinion it is necessary or desirable, </w:t>
      </w:r>
      <w:r w:rsidR="00F34557" w:rsidRPr="001D5C0A">
        <w:rPr>
          <w:rFonts w:ascii="Arial" w:hAnsi="Arial" w:cs="Arial"/>
          <w:snapToGrid w:val="0"/>
          <w:sz w:val="18"/>
          <w:szCs w:val="18"/>
        </w:rPr>
        <w:t>the Licensor</w:t>
      </w:r>
      <w:r w:rsidRPr="001D5C0A">
        <w:rPr>
          <w:rFonts w:ascii="Arial" w:hAnsi="Arial" w:cs="Arial"/>
          <w:snapToGrid w:val="0"/>
          <w:sz w:val="18"/>
          <w:szCs w:val="18"/>
        </w:rPr>
        <w:t xml:space="preserve"> may register the Licensee in any part of the Territory as licensee or registered user of any Trade Mark and the Licensee shall render to </w:t>
      </w:r>
      <w:r w:rsidR="00F34557" w:rsidRPr="001D5C0A">
        <w:rPr>
          <w:rFonts w:ascii="Arial" w:hAnsi="Arial" w:cs="Arial"/>
          <w:snapToGrid w:val="0"/>
          <w:sz w:val="18"/>
          <w:szCs w:val="18"/>
        </w:rPr>
        <w:t>the Licensor</w:t>
      </w:r>
      <w:r w:rsidRPr="001D5C0A">
        <w:rPr>
          <w:rFonts w:ascii="Arial" w:hAnsi="Arial" w:cs="Arial"/>
          <w:snapToGrid w:val="0"/>
          <w:sz w:val="18"/>
          <w:szCs w:val="18"/>
        </w:rPr>
        <w:t xml:space="preserve"> such assistance as </w:t>
      </w:r>
      <w:r w:rsidRPr="007F2C1B">
        <w:rPr>
          <w:rFonts w:ascii="Arial" w:hAnsi="Arial" w:cs="Arial"/>
          <w:snapToGrid w:val="0"/>
          <w:sz w:val="18"/>
          <w:szCs w:val="18"/>
        </w:rPr>
        <w:t>may be necessary to achieve this.</w:t>
      </w:r>
    </w:p>
    <w:p w14:paraId="026A0570" w14:textId="77777777" w:rsidR="00E85979" w:rsidRPr="007F2C1B" w:rsidRDefault="00E85979" w:rsidP="00E85979">
      <w:pPr>
        <w:numPr>
          <w:ilvl w:val="1"/>
          <w:numId w:val="2"/>
        </w:numPr>
        <w:tabs>
          <w:tab w:val="clear" w:pos="792"/>
          <w:tab w:val="num" w:pos="720"/>
        </w:tabs>
        <w:suppressAutoHyphens/>
        <w:spacing w:after="240"/>
        <w:ind w:left="720" w:hanging="720"/>
        <w:rPr>
          <w:rFonts w:ascii="Arial" w:hAnsi="Arial" w:cs="Arial"/>
          <w:i/>
          <w:sz w:val="18"/>
          <w:szCs w:val="18"/>
          <w:lang w:val="en-US"/>
        </w:rPr>
      </w:pPr>
      <w:r w:rsidRPr="007F2C1B">
        <w:rPr>
          <w:rFonts w:ascii="Arial" w:hAnsi="Arial" w:cs="Arial"/>
          <w:sz w:val="18"/>
          <w:szCs w:val="18"/>
          <w:lang w:val="en-US"/>
        </w:rPr>
        <w:t xml:space="preserve">The Licensee will not use the Trade Mark in any way which: (1) misrepresents the relationship between the Licensee and </w:t>
      </w:r>
      <w:r w:rsidR="008C19E9" w:rsidRPr="007F2C1B">
        <w:rPr>
          <w:rFonts w:ascii="Arial" w:hAnsi="Arial" w:cs="Arial"/>
          <w:sz w:val="18"/>
          <w:szCs w:val="18"/>
          <w:lang w:val="en-US"/>
        </w:rPr>
        <w:t>the Licensor</w:t>
      </w:r>
      <w:r w:rsidRPr="007F2C1B">
        <w:rPr>
          <w:rFonts w:ascii="Arial" w:hAnsi="Arial" w:cs="Arial"/>
          <w:sz w:val="18"/>
          <w:szCs w:val="18"/>
          <w:lang w:val="en-US"/>
        </w:rPr>
        <w:t xml:space="preserve">; </w:t>
      </w:r>
      <w:r w:rsidR="00D425E4" w:rsidRPr="007F2C1B">
        <w:rPr>
          <w:rFonts w:ascii="Arial" w:hAnsi="Arial" w:cs="Arial"/>
          <w:sz w:val="18"/>
          <w:szCs w:val="18"/>
          <w:lang w:val="en-US"/>
        </w:rPr>
        <w:t xml:space="preserve">and </w:t>
      </w:r>
      <w:r w:rsidRPr="007F2C1B">
        <w:rPr>
          <w:rFonts w:ascii="Arial" w:hAnsi="Arial" w:cs="Arial"/>
          <w:sz w:val="18"/>
          <w:szCs w:val="18"/>
          <w:lang w:val="en-US"/>
        </w:rPr>
        <w:t>(2) misleads or likely to mislead members of the public</w:t>
      </w:r>
      <w:r w:rsidR="00D425E4" w:rsidRPr="007F2C1B">
        <w:rPr>
          <w:rFonts w:ascii="Arial" w:hAnsi="Arial" w:cs="Arial"/>
          <w:sz w:val="18"/>
          <w:szCs w:val="18"/>
          <w:lang w:val="en-US"/>
        </w:rPr>
        <w:t>.</w:t>
      </w:r>
      <w:r w:rsidRPr="007F2C1B">
        <w:rPr>
          <w:rFonts w:ascii="Arial" w:hAnsi="Arial" w:cs="Arial"/>
          <w:sz w:val="18"/>
          <w:szCs w:val="18"/>
          <w:lang w:val="en-US"/>
        </w:rPr>
        <w:t xml:space="preserve"> </w:t>
      </w:r>
    </w:p>
    <w:p w14:paraId="385F3EA1" w14:textId="77777777" w:rsidR="00E85979" w:rsidRDefault="00175A2D" w:rsidP="00E85979">
      <w:pPr>
        <w:numPr>
          <w:ilvl w:val="1"/>
          <w:numId w:val="2"/>
        </w:numPr>
        <w:tabs>
          <w:tab w:val="clear" w:pos="792"/>
          <w:tab w:val="num" w:pos="720"/>
        </w:tabs>
        <w:suppressAutoHyphens/>
        <w:spacing w:after="240"/>
        <w:ind w:left="720" w:hanging="720"/>
        <w:rPr>
          <w:rFonts w:ascii="Arial" w:hAnsi="Arial" w:cs="Arial"/>
          <w:i/>
          <w:sz w:val="18"/>
          <w:szCs w:val="18"/>
          <w:lang w:val="en-US"/>
        </w:rPr>
      </w:pPr>
      <w:r w:rsidRPr="007F2C1B">
        <w:rPr>
          <w:rFonts w:ascii="Arial" w:hAnsi="Arial" w:cs="Arial"/>
          <w:sz w:val="18"/>
          <w:szCs w:val="18"/>
        </w:rPr>
        <w:t>The Licensee will not use any Trade Mark in any way or for any purpose other than as set out in this Agreement and,</w:t>
      </w:r>
      <w:r w:rsidRPr="00866EA9">
        <w:rPr>
          <w:rFonts w:ascii="Arial" w:hAnsi="Arial" w:cs="Arial"/>
          <w:sz w:val="18"/>
          <w:szCs w:val="18"/>
        </w:rPr>
        <w:t xml:space="preserve"> </w:t>
      </w:r>
      <w:r w:rsidRPr="00866EA9">
        <w:rPr>
          <w:rFonts w:ascii="Arial" w:hAnsi="Arial" w:cs="Arial"/>
          <w:sz w:val="18"/>
          <w:szCs w:val="18"/>
          <w:lang w:val="en-US"/>
        </w:rPr>
        <w:t>except as provided by this Agreement</w:t>
      </w:r>
      <w:r>
        <w:rPr>
          <w:rFonts w:ascii="Arial" w:hAnsi="Arial" w:cs="Arial"/>
          <w:sz w:val="18"/>
          <w:szCs w:val="18"/>
          <w:lang w:val="en-US"/>
        </w:rPr>
        <w:t xml:space="preserve"> or any other written agreement between </w:t>
      </w:r>
      <w:r w:rsidR="00F34557">
        <w:rPr>
          <w:rFonts w:ascii="Arial" w:hAnsi="Arial" w:cs="Arial"/>
          <w:sz w:val="18"/>
          <w:szCs w:val="18"/>
          <w:lang w:val="en-US"/>
        </w:rPr>
        <w:t>the Licensor</w:t>
      </w:r>
      <w:r w:rsidR="002A0CBE">
        <w:rPr>
          <w:rFonts w:ascii="Arial" w:hAnsi="Arial" w:cs="Arial"/>
          <w:sz w:val="18"/>
          <w:szCs w:val="18"/>
          <w:lang w:val="en-US"/>
        </w:rPr>
        <w:t xml:space="preserve"> </w:t>
      </w:r>
      <w:r>
        <w:rPr>
          <w:rFonts w:ascii="Arial" w:hAnsi="Arial" w:cs="Arial"/>
          <w:sz w:val="18"/>
          <w:szCs w:val="18"/>
          <w:lang w:val="en-US"/>
        </w:rPr>
        <w:t>or any Associated Company and the Licensee</w:t>
      </w:r>
      <w:r w:rsidRPr="00866EA9">
        <w:rPr>
          <w:rFonts w:ascii="Arial" w:hAnsi="Arial" w:cs="Arial"/>
          <w:sz w:val="18"/>
          <w:szCs w:val="18"/>
          <w:lang w:val="en-US"/>
        </w:rPr>
        <w:t xml:space="preserve">, shall not make use of the Trade Marks, the name of </w:t>
      </w:r>
      <w:r w:rsidR="00F34557">
        <w:rPr>
          <w:rFonts w:ascii="Arial" w:hAnsi="Arial" w:cs="Arial"/>
          <w:sz w:val="18"/>
          <w:szCs w:val="18"/>
          <w:lang w:val="en-US"/>
        </w:rPr>
        <w:t>the Licensor</w:t>
      </w:r>
      <w:r w:rsidRPr="00866EA9">
        <w:rPr>
          <w:rFonts w:ascii="Arial" w:hAnsi="Arial" w:cs="Arial"/>
          <w:sz w:val="18"/>
          <w:szCs w:val="18"/>
          <w:lang w:val="en-US"/>
        </w:rPr>
        <w:t xml:space="preserve"> or any of its Associated Companies or of any other </w:t>
      </w:r>
      <w:r w:rsidRPr="005B15A5">
        <w:rPr>
          <w:rFonts w:ascii="Arial" w:hAnsi="Arial" w:cs="Arial"/>
          <w:sz w:val="18"/>
          <w:szCs w:val="18"/>
          <w:lang w:val="en-US"/>
        </w:rPr>
        <w:t xml:space="preserve">Intellectual Property Right belonging to </w:t>
      </w:r>
      <w:r w:rsidR="00F34557">
        <w:rPr>
          <w:rFonts w:ascii="Arial" w:hAnsi="Arial" w:cs="Arial"/>
          <w:sz w:val="18"/>
          <w:szCs w:val="18"/>
          <w:lang w:val="en-US"/>
        </w:rPr>
        <w:t>the Licensor</w:t>
      </w:r>
      <w:r>
        <w:rPr>
          <w:rFonts w:ascii="Arial" w:hAnsi="Arial" w:cs="Arial"/>
          <w:sz w:val="18"/>
          <w:szCs w:val="18"/>
          <w:lang w:val="en-US"/>
        </w:rPr>
        <w:t xml:space="preserve"> or any Associated Company</w:t>
      </w:r>
      <w:r w:rsidRPr="005B15A5">
        <w:rPr>
          <w:rFonts w:ascii="Arial" w:hAnsi="Arial" w:cs="Arial"/>
          <w:sz w:val="18"/>
          <w:szCs w:val="18"/>
          <w:lang w:val="en-US"/>
        </w:rPr>
        <w:t>.</w:t>
      </w:r>
      <w:r w:rsidR="00E85979">
        <w:rPr>
          <w:rFonts w:ascii="Arial" w:hAnsi="Arial" w:cs="Arial"/>
          <w:i/>
          <w:sz w:val="18"/>
          <w:szCs w:val="18"/>
          <w:lang w:val="en-US"/>
        </w:rPr>
        <w:t xml:space="preserve"> </w:t>
      </w:r>
    </w:p>
    <w:p w14:paraId="38F26F06" w14:textId="77777777" w:rsidR="00175A2D" w:rsidRPr="00E85979" w:rsidRDefault="00175A2D" w:rsidP="00E845E3">
      <w:pPr>
        <w:numPr>
          <w:ilvl w:val="1"/>
          <w:numId w:val="2"/>
        </w:numPr>
        <w:tabs>
          <w:tab w:val="clear" w:pos="792"/>
          <w:tab w:val="num" w:pos="720"/>
        </w:tabs>
        <w:suppressAutoHyphens/>
        <w:ind w:left="720" w:hanging="720"/>
        <w:rPr>
          <w:rFonts w:ascii="Arial" w:hAnsi="Arial" w:cs="Arial"/>
          <w:i/>
          <w:sz w:val="18"/>
          <w:szCs w:val="18"/>
          <w:lang w:val="en-US"/>
        </w:rPr>
      </w:pPr>
      <w:r w:rsidRPr="00E85979">
        <w:rPr>
          <w:rFonts w:ascii="Arial" w:hAnsi="Arial" w:cs="Arial"/>
          <w:sz w:val="18"/>
          <w:szCs w:val="18"/>
        </w:rPr>
        <w:t xml:space="preserve">If the Licensee becomes aware of any infringement of </w:t>
      </w:r>
      <w:r w:rsidR="00F34557" w:rsidRPr="00E85979">
        <w:rPr>
          <w:rFonts w:ascii="Arial" w:hAnsi="Arial" w:cs="Arial"/>
          <w:sz w:val="18"/>
          <w:szCs w:val="18"/>
        </w:rPr>
        <w:t>the Licensor</w:t>
      </w:r>
      <w:r w:rsidRPr="00E85979">
        <w:rPr>
          <w:rFonts w:ascii="Arial" w:hAnsi="Arial" w:cs="Arial"/>
          <w:sz w:val="18"/>
          <w:szCs w:val="18"/>
        </w:rPr>
        <w:t xml:space="preserve">’s rights in any Trade Mark, the Licensee will immediately notify </w:t>
      </w:r>
      <w:r w:rsidR="00F34557" w:rsidRPr="00E85979">
        <w:rPr>
          <w:rFonts w:ascii="Arial" w:hAnsi="Arial" w:cs="Arial"/>
          <w:sz w:val="18"/>
          <w:szCs w:val="18"/>
        </w:rPr>
        <w:t>the Licensor</w:t>
      </w:r>
      <w:r w:rsidRPr="00E85979">
        <w:rPr>
          <w:rFonts w:ascii="Arial" w:hAnsi="Arial" w:cs="Arial"/>
          <w:sz w:val="18"/>
          <w:szCs w:val="18"/>
        </w:rPr>
        <w:t xml:space="preserve"> in writing.  </w:t>
      </w:r>
      <w:r w:rsidR="008C19E9">
        <w:rPr>
          <w:rFonts w:ascii="Arial" w:hAnsi="Arial" w:cs="Arial"/>
          <w:sz w:val="18"/>
          <w:szCs w:val="18"/>
        </w:rPr>
        <w:t>T</w:t>
      </w:r>
      <w:r w:rsidR="00F34557" w:rsidRPr="00E85979">
        <w:rPr>
          <w:rFonts w:ascii="Arial" w:hAnsi="Arial" w:cs="Arial"/>
          <w:sz w:val="18"/>
          <w:szCs w:val="18"/>
        </w:rPr>
        <w:t>he Licensor</w:t>
      </w:r>
      <w:r w:rsidRPr="00E85979">
        <w:rPr>
          <w:rFonts w:ascii="Arial" w:hAnsi="Arial" w:cs="Arial"/>
          <w:sz w:val="18"/>
          <w:szCs w:val="18"/>
        </w:rPr>
        <w:t xml:space="preserve"> will be under any obligation to take action, but if they do so the Licensee will render them whatever assistance they reasonably require and </w:t>
      </w:r>
      <w:r w:rsidR="00F34557" w:rsidRPr="00E85979">
        <w:rPr>
          <w:rFonts w:ascii="Arial" w:hAnsi="Arial" w:cs="Arial"/>
          <w:sz w:val="18"/>
          <w:szCs w:val="18"/>
        </w:rPr>
        <w:t>the Licensor</w:t>
      </w:r>
      <w:r w:rsidRPr="00E85979">
        <w:rPr>
          <w:rFonts w:ascii="Arial" w:hAnsi="Arial" w:cs="Arial"/>
          <w:sz w:val="18"/>
          <w:szCs w:val="18"/>
        </w:rPr>
        <w:t xml:space="preserve"> shall indemnify the Licensee for any costs reasonably incurred in giving such assistance. </w:t>
      </w:r>
    </w:p>
    <w:p w14:paraId="4799FD11" w14:textId="77777777" w:rsidR="00175A2D" w:rsidRPr="00512CD6" w:rsidRDefault="00175A2D" w:rsidP="00175A2D">
      <w:pPr>
        <w:rPr>
          <w:b/>
        </w:rPr>
      </w:pPr>
    </w:p>
    <w:p w14:paraId="798E3E61" w14:textId="77777777" w:rsidR="00175A2D" w:rsidRPr="008871DC" w:rsidRDefault="00175A2D" w:rsidP="00175A2D">
      <w:pPr>
        <w:rPr>
          <w:rFonts w:ascii="Arial" w:hAnsi="Arial" w:cs="Arial"/>
          <w:sz w:val="18"/>
          <w:szCs w:val="18"/>
        </w:rPr>
      </w:pPr>
      <w:bookmarkStart w:id="1" w:name="_Ref25375076"/>
      <w:r w:rsidRPr="00512CD6">
        <w:rPr>
          <w:rFonts w:ascii="Arial" w:hAnsi="Arial" w:cs="Arial"/>
          <w:b/>
          <w:sz w:val="18"/>
          <w:szCs w:val="18"/>
        </w:rPr>
        <w:t>6</w:t>
      </w:r>
      <w:r w:rsidRPr="00512CD6">
        <w:rPr>
          <w:rFonts w:ascii="Arial" w:hAnsi="Arial" w:cs="Arial"/>
          <w:b/>
          <w:sz w:val="18"/>
          <w:szCs w:val="18"/>
        </w:rPr>
        <w:tab/>
        <w:t>Suspension of marks</w:t>
      </w:r>
    </w:p>
    <w:p w14:paraId="60FBFAD5" w14:textId="77777777" w:rsidR="00175A2D" w:rsidRPr="008871DC" w:rsidRDefault="00175A2D" w:rsidP="00175A2D">
      <w:pPr>
        <w:rPr>
          <w:rFonts w:ascii="Arial" w:hAnsi="Arial" w:cs="Arial"/>
          <w:sz w:val="18"/>
          <w:szCs w:val="18"/>
        </w:rPr>
      </w:pPr>
    </w:p>
    <w:p w14:paraId="3DD2B74A" w14:textId="77777777" w:rsidR="00175A2D" w:rsidRPr="008871DC" w:rsidRDefault="00175A2D" w:rsidP="00175A2D">
      <w:pPr>
        <w:ind w:left="720" w:hanging="720"/>
        <w:rPr>
          <w:rFonts w:ascii="Arial" w:hAnsi="Arial" w:cs="Arial"/>
          <w:sz w:val="18"/>
          <w:szCs w:val="18"/>
        </w:rPr>
      </w:pPr>
      <w:r>
        <w:rPr>
          <w:rFonts w:ascii="Arial" w:hAnsi="Arial" w:cs="Arial"/>
          <w:sz w:val="18"/>
          <w:szCs w:val="18"/>
        </w:rPr>
        <w:t>6.1</w:t>
      </w:r>
      <w:r>
        <w:rPr>
          <w:rFonts w:ascii="Arial" w:hAnsi="Arial" w:cs="Arial"/>
          <w:sz w:val="18"/>
          <w:szCs w:val="18"/>
        </w:rPr>
        <w:tab/>
      </w:r>
      <w:r w:rsidR="00F34557">
        <w:rPr>
          <w:rFonts w:ascii="Arial" w:hAnsi="Arial" w:cs="Arial"/>
          <w:sz w:val="18"/>
          <w:szCs w:val="18"/>
        </w:rPr>
        <w:t>The Licensor</w:t>
      </w:r>
      <w:r w:rsidRPr="008871DC">
        <w:rPr>
          <w:rFonts w:ascii="Arial" w:hAnsi="Arial" w:cs="Arial"/>
          <w:sz w:val="18"/>
          <w:szCs w:val="18"/>
        </w:rPr>
        <w:t xml:space="preserve"> makes no representation nor gives any warranty that any third party has not acquired rights to the Trade Marks in any part of the Territory and consequently gives no indemnity nor promise to hold harmless or defend the Licensee from any claim in any country by a third party that the use by the Licensee any of the Trade Marks is in breach of such third party's rights (“</w:t>
      </w:r>
      <w:r w:rsidRPr="00364E61">
        <w:rPr>
          <w:rFonts w:ascii="Arial" w:hAnsi="Arial" w:cs="Arial"/>
          <w:b/>
          <w:sz w:val="18"/>
          <w:szCs w:val="18"/>
        </w:rPr>
        <w:t>Claim</w:t>
      </w:r>
      <w:r w:rsidRPr="008871DC">
        <w:rPr>
          <w:rFonts w:ascii="Arial" w:hAnsi="Arial" w:cs="Arial"/>
          <w:sz w:val="18"/>
          <w:szCs w:val="18"/>
        </w:rPr>
        <w:t>”).</w:t>
      </w:r>
    </w:p>
    <w:p w14:paraId="57CE59AA" w14:textId="77777777" w:rsidR="00175A2D" w:rsidRPr="008871DC" w:rsidRDefault="00175A2D" w:rsidP="00175A2D">
      <w:pPr>
        <w:rPr>
          <w:rFonts w:ascii="Arial" w:hAnsi="Arial" w:cs="Arial"/>
          <w:sz w:val="18"/>
          <w:szCs w:val="18"/>
        </w:rPr>
      </w:pPr>
    </w:p>
    <w:p w14:paraId="2252A90C" w14:textId="77777777" w:rsidR="00175A2D" w:rsidRDefault="00175A2D" w:rsidP="00BF1086">
      <w:pPr>
        <w:numPr>
          <w:ilvl w:val="1"/>
          <w:numId w:val="5"/>
        </w:numPr>
        <w:tabs>
          <w:tab w:val="clear" w:pos="360"/>
        </w:tabs>
        <w:ind w:left="709" w:hanging="709"/>
        <w:rPr>
          <w:rFonts w:ascii="Arial" w:hAnsi="Arial" w:cs="Arial"/>
          <w:sz w:val="18"/>
          <w:szCs w:val="18"/>
        </w:rPr>
      </w:pPr>
      <w:r w:rsidRPr="008871DC">
        <w:rPr>
          <w:rFonts w:ascii="Arial" w:hAnsi="Arial" w:cs="Arial"/>
          <w:sz w:val="18"/>
          <w:szCs w:val="18"/>
        </w:rPr>
        <w:t xml:space="preserve">The Licensee shall inform </w:t>
      </w:r>
      <w:r w:rsidR="00F34557">
        <w:rPr>
          <w:rFonts w:ascii="Arial" w:hAnsi="Arial" w:cs="Arial"/>
          <w:sz w:val="18"/>
          <w:szCs w:val="18"/>
        </w:rPr>
        <w:t>the Licensor</w:t>
      </w:r>
      <w:r w:rsidRPr="008871DC">
        <w:rPr>
          <w:rFonts w:ascii="Arial" w:hAnsi="Arial" w:cs="Arial"/>
          <w:sz w:val="18"/>
          <w:szCs w:val="18"/>
        </w:rPr>
        <w:t xml:space="preserve"> immediately of any Claim which comes to the knowledge of the Licensee, and, if any Claim is in the opinion of </w:t>
      </w:r>
      <w:r w:rsidR="00F34557">
        <w:rPr>
          <w:rFonts w:ascii="Arial" w:hAnsi="Arial" w:cs="Arial"/>
          <w:sz w:val="18"/>
          <w:szCs w:val="18"/>
        </w:rPr>
        <w:t>the Licensor</w:t>
      </w:r>
      <w:r w:rsidRPr="008871DC">
        <w:rPr>
          <w:rFonts w:ascii="Arial" w:hAnsi="Arial" w:cs="Arial"/>
          <w:sz w:val="18"/>
          <w:szCs w:val="18"/>
        </w:rPr>
        <w:t xml:space="preserve"> well-founded, the Licensee shall if so requested by </w:t>
      </w:r>
      <w:r w:rsidR="00F34557">
        <w:rPr>
          <w:rFonts w:ascii="Arial" w:hAnsi="Arial" w:cs="Arial"/>
          <w:sz w:val="18"/>
          <w:szCs w:val="18"/>
        </w:rPr>
        <w:t>the Licensor</w:t>
      </w:r>
      <w:r w:rsidRPr="008871DC">
        <w:rPr>
          <w:rFonts w:ascii="Arial" w:hAnsi="Arial" w:cs="Arial"/>
          <w:sz w:val="18"/>
          <w:szCs w:val="18"/>
        </w:rPr>
        <w:t xml:space="preserve"> forthwith cease to use the relevant Trade Mark(s) in the country concerned.</w:t>
      </w:r>
    </w:p>
    <w:p w14:paraId="582C067A" w14:textId="77777777" w:rsidR="00BF1086" w:rsidRPr="00BF1086" w:rsidRDefault="00BF1086" w:rsidP="00BF1086">
      <w:pPr>
        <w:ind w:left="360"/>
        <w:rPr>
          <w:rFonts w:ascii="Arial" w:hAnsi="Arial" w:cs="Arial"/>
          <w:sz w:val="18"/>
          <w:szCs w:val="18"/>
        </w:rPr>
      </w:pPr>
    </w:p>
    <w:p w14:paraId="2C015D59" w14:textId="77777777" w:rsidR="00175A2D" w:rsidRPr="00A46AAF" w:rsidRDefault="00175A2D" w:rsidP="00EA133A">
      <w:pPr>
        <w:pStyle w:val="Heading2"/>
        <w:keepNext w:val="0"/>
        <w:widowControl w:val="0"/>
        <w:numPr>
          <w:ilvl w:val="1"/>
          <w:numId w:val="5"/>
        </w:numPr>
        <w:tabs>
          <w:tab w:val="clear" w:pos="360"/>
        </w:tabs>
        <w:spacing w:line="240" w:lineRule="auto"/>
        <w:ind w:left="720" w:hanging="720"/>
        <w:jc w:val="left"/>
        <w:rPr>
          <w:b w:val="0"/>
          <w:sz w:val="18"/>
          <w:szCs w:val="18"/>
        </w:rPr>
      </w:pPr>
      <w:r w:rsidRPr="00A46AAF">
        <w:rPr>
          <w:b w:val="0"/>
          <w:sz w:val="18"/>
          <w:szCs w:val="18"/>
        </w:rPr>
        <w:t>Without prejudice to clause 6.</w:t>
      </w:r>
      <w:r>
        <w:rPr>
          <w:b w:val="0"/>
          <w:sz w:val="18"/>
          <w:szCs w:val="18"/>
        </w:rPr>
        <w:t>2</w:t>
      </w:r>
      <w:r w:rsidRPr="00A46AAF">
        <w:rPr>
          <w:b w:val="0"/>
          <w:sz w:val="18"/>
          <w:szCs w:val="18"/>
        </w:rPr>
        <w:t xml:space="preserve">, if at any time </w:t>
      </w:r>
      <w:r w:rsidR="00F34557">
        <w:rPr>
          <w:b w:val="0"/>
          <w:sz w:val="18"/>
          <w:szCs w:val="18"/>
        </w:rPr>
        <w:t>the Licensor</w:t>
      </w:r>
      <w:r w:rsidRPr="00A46AAF">
        <w:rPr>
          <w:b w:val="0"/>
          <w:sz w:val="18"/>
          <w:szCs w:val="18"/>
        </w:rPr>
        <w:t xml:space="preserve"> notifies the Licensee that it considers that any risk associated with the exercise in any part of the Territory of the rights granted in this Agreement in respect of any of the Trade Marks is unacceptable to </w:t>
      </w:r>
      <w:r w:rsidR="00F34557">
        <w:rPr>
          <w:b w:val="0"/>
          <w:sz w:val="18"/>
          <w:szCs w:val="18"/>
        </w:rPr>
        <w:t>the Licensor</w:t>
      </w:r>
      <w:r w:rsidRPr="00A46AAF">
        <w:rPr>
          <w:b w:val="0"/>
          <w:sz w:val="18"/>
          <w:szCs w:val="18"/>
        </w:rPr>
        <w:t xml:space="preserve">, </w:t>
      </w:r>
      <w:r w:rsidR="00F34557">
        <w:rPr>
          <w:b w:val="0"/>
          <w:sz w:val="18"/>
          <w:szCs w:val="18"/>
        </w:rPr>
        <w:t>the Licensor</w:t>
      </w:r>
      <w:r w:rsidRPr="00A46AAF">
        <w:rPr>
          <w:b w:val="0"/>
          <w:sz w:val="18"/>
          <w:szCs w:val="18"/>
        </w:rPr>
        <w:t xml:space="preserve"> may at its discretion instruct the Licensee to cease using the relevant Trade Mark(s) in the specified part of the Territory</w:t>
      </w:r>
      <w:r>
        <w:rPr>
          <w:b w:val="0"/>
          <w:sz w:val="18"/>
          <w:szCs w:val="18"/>
        </w:rPr>
        <w:t>.</w:t>
      </w:r>
      <w:r w:rsidRPr="00A46AAF">
        <w:rPr>
          <w:b w:val="0"/>
          <w:sz w:val="18"/>
          <w:szCs w:val="18"/>
        </w:rPr>
        <w:t xml:space="preserve"> </w:t>
      </w:r>
    </w:p>
    <w:p w14:paraId="4B66EFCE" w14:textId="77777777" w:rsidR="00175A2D" w:rsidRPr="00314411" w:rsidRDefault="00175A2D" w:rsidP="00175A2D">
      <w:pPr>
        <w:numPr>
          <w:ilvl w:val="0"/>
          <w:numId w:val="5"/>
        </w:numPr>
        <w:tabs>
          <w:tab w:val="clear" w:pos="360"/>
        </w:tabs>
        <w:spacing w:after="240"/>
        <w:ind w:left="720" w:hanging="720"/>
        <w:rPr>
          <w:rFonts w:ascii="Arial" w:hAnsi="Arial" w:cs="Arial"/>
          <w:b/>
          <w:bCs/>
          <w:sz w:val="18"/>
          <w:szCs w:val="18"/>
        </w:rPr>
      </w:pPr>
      <w:r w:rsidRPr="00314411">
        <w:rPr>
          <w:rFonts w:ascii="Arial" w:hAnsi="Arial" w:cs="Arial"/>
          <w:b/>
          <w:bCs/>
          <w:sz w:val="18"/>
          <w:szCs w:val="18"/>
        </w:rPr>
        <w:t>Confidentiality</w:t>
      </w:r>
    </w:p>
    <w:p w14:paraId="470A8ED2" w14:textId="77777777" w:rsidR="00175A2D" w:rsidRPr="00314411" w:rsidRDefault="00175A2D" w:rsidP="00175A2D">
      <w:pPr>
        <w:pStyle w:val="Level2"/>
        <w:numPr>
          <w:ilvl w:val="1"/>
          <w:numId w:val="6"/>
        </w:numPr>
        <w:tabs>
          <w:tab w:val="clear" w:pos="360"/>
        </w:tabs>
        <w:ind w:left="720" w:hanging="720"/>
        <w:jc w:val="left"/>
        <w:rPr>
          <w:rFonts w:ascii="Arial" w:hAnsi="Arial" w:cs="Arial"/>
          <w:sz w:val="18"/>
          <w:szCs w:val="18"/>
        </w:rPr>
      </w:pPr>
      <w:bookmarkStart w:id="2" w:name="_Ref25375083"/>
      <w:bookmarkEnd w:id="1"/>
      <w:r w:rsidRPr="00314411">
        <w:rPr>
          <w:rFonts w:ascii="Arial" w:hAnsi="Arial" w:cs="Arial"/>
          <w:sz w:val="18"/>
          <w:szCs w:val="18"/>
        </w:rPr>
        <w:t xml:space="preserve">The Licensee shall not use, copy, adapt, alter, disclose or part with possession of any Confidential Information without the prior written consent </w:t>
      </w:r>
      <w:r>
        <w:rPr>
          <w:rFonts w:ascii="Arial" w:hAnsi="Arial" w:cs="Arial"/>
          <w:sz w:val="18"/>
          <w:szCs w:val="18"/>
        </w:rPr>
        <w:t xml:space="preserve">of </w:t>
      </w:r>
      <w:r w:rsidR="00F34557">
        <w:rPr>
          <w:rFonts w:ascii="Arial" w:hAnsi="Arial" w:cs="Arial"/>
          <w:sz w:val="18"/>
          <w:szCs w:val="18"/>
        </w:rPr>
        <w:t>the Licensor</w:t>
      </w:r>
      <w:r w:rsidRPr="00314411">
        <w:rPr>
          <w:rFonts w:ascii="Arial" w:hAnsi="Arial" w:cs="Arial"/>
          <w:sz w:val="18"/>
          <w:szCs w:val="18"/>
        </w:rPr>
        <w:t xml:space="preserve"> except that the Licensee may disclose, subject to clause </w:t>
      </w:r>
      <w:r>
        <w:rPr>
          <w:rFonts w:ascii="Arial" w:hAnsi="Arial" w:cs="Arial"/>
          <w:sz w:val="18"/>
          <w:szCs w:val="18"/>
        </w:rPr>
        <w:t>7.3</w:t>
      </w:r>
      <w:r w:rsidRPr="00314411">
        <w:rPr>
          <w:rFonts w:ascii="Arial" w:hAnsi="Arial" w:cs="Arial"/>
          <w:sz w:val="18"/>
          <w:szCs w:val="18"/>
        </w:rPr>
        <w:t>, any Confidential Information to such directors, employees, professional advisors and approved sub-contractors to whom disclosure is strictly necessary for t</w:t>
      </w:r>
      <w:r w:rsidR="00BF1086">
        <w:rPr>
          <w:rFonts w:ascii="Arial" w:hAnsi="Arial" w:cs="Arial"/>
          <w:sz w:val="18"/>
          <w:szCs w:val="18"/>
        </w:rPr>
        <w:t>he purposes of this Agreement.</w:t>
      </w:r>
    </w:p>
    <w:p w14:paraId="7B15F816" w14:textId="77777777" w:rsidR="00175A2D" w:rsidRPr="00314411" w:rsidRDefault="00175A2D" w:rsidP="00175A2D">
      <w:pPr>
        <w:pStyle w:val="Level2"/>
        <w:numPr>
          <w:ilvl w:val="1"/>
          <w:numId w:val="6"/>
        </w:numPr>
        <w:tabs>
          <w:tab w:val="clear" w:pos="360"/>
        </w:tabs>
        <w:ind w:left="720" w:hanging="720"/>
        <w:jc w:val="left"/>
        <w:rPr>
          <w:rFonts w:ascii="Arial" w:hAnsi="Arial" w:cs="Arial"/>
          <w:sz w:val="18"/>
          <w:szCs w:val="18"/>
        </w:rPr>
      </w:pPr>
      <w:r w:rsidRPr="00314411">
        <w:rPr>
          <w:rFonts w:ascii="Arial" w:hAnsi="Arial" w:cs="Arial"/>
          <w:sz w:val="18"/>
          <w:szCs w:val="18"/>
        </w:rPr>
        <w:lastRenderedPageBreak/>
        <w:t>The foregoing obligations shall not apply to Confidential Information that:</w:t>
      </w:r>
    </w:p>
    <w:p w14:paraId="14DB501E" w14:textId="77777777" w:rsidR="00175A2D" w:rsidRPr="00314411" w:rsidRDefault="00175A2D" w:rsidP="00175A2D">
      <w:pPr>
        <w:pStyle w:val="Level3"/>
        <w:numPr>
          <w:ilvl w:val="2"/>
          <w:numId w:val="6"/>
        </w:numPr>
        <w:ind w:left="1440"/>
        <w:jc w:val="left"/>
        <w:rPr>
          <w:rFonts w:ascii="Arial" w:hAnsi="Arial" w:cs="Arial"/>
          <w:sz w:val="18"/>
          <w:szCs w:val="18"/>
        </w:rPr>
      </w:pPr>
      <w:r w:rsidRPr="00314411">
        <w:rPr>
          <w:rFonts w:ascii="Arial" w:hAnsi="Arial" w:cs="Arial"/>
          <w:sz w:val="18"/>
          <w:szCs w:val="18"/>
        </w:rPr>
        <w:t xml:space="preserve">was known to the Licensee (as can be evidenced by its written records) prior to receipt from </w:t>
      </w:r>
      <w:r w:rsidR="00F34557">
        <w:rPr>
          <w:rFonts w:ascii="Arial" w:hAnsi="Arial" w:cs="Arial"/>
          <w:sz w:val="18"/>
          <w:szCs w:val="18"/>
        </w:rPr>
        <w:t>the Licensor</w:t>
      </w:r>
      <w:r w:rsidRPr="00314411">
        <w:rPr>
          <w:rFonts w:ascii="Arial" w:hAnsi="Arial" w:cs="Arial"/>
          <w:sz w:val="18"/>
          <w:szCs w:val="18"/>
        </w:rPr>
        <w:t>;</w:t>
      </w:r>
    </w:p>
    <w:p w14:paraId="3C9D4692" w14:textId="77777777" w:rsidR="00175A2D" w:rsidRPr="00314411" w:rsidRDefault="00175A2D" w:rsidP="00175A2D">
      <w:pPr>
        <w:pStyle w:val="Level3"/>
        <w:numPr>
          <w:ilvl w:val="2"/>
          <w:numId w:val="6"/>
        </w:numPr>
        <w:ind w:left="1440"/>
        <w:jc w:val="left"/>
        <w:rPr>
          <w:rFonts w:ascii="Arial" w:hAnsi="Arial" w:cs="Arial"/>
          <w:sz w:val="18"/>
          <w:szCs w:val="18"/>
        </w:rPr>
      </w:pPr>
      <w:r w:rsidRPr="00314411">
        <w:rPr>
          <w:rFonts w:ascii="Arial" w:hAnsi="Arial" w:cs="Arial"/>
          <w:sz w:val="18"/>
          <w:szCs w:val="18"/>
        </w:rPr>
        <w:t>is received by the Licensee (as can be evidenced by its written records) from a third party without breach of any other confidentiality arrangements;</w:t>
      </w:r>
    </w:p>
    <w:p w14:paraId="78A9274D" w14:textId="77777777" w:rsidR="00175A2D" w:rsidRPr="00314411" w:rsidRDefault="00175A2D" w:rsidP="00175A2D">
      <w:pPr>
        <w:pStyle w:val="Level3"/>
        <w:numPr>
          <w:ilvl w:val="2"/>
          <w:numId w:val="6"/>
        </w:numPr>
        <w:ind w:left="1440"/>
        <w:jc w:val="left"/>
        <w:rPr>
          <w:rFonts w:ascii="Arial" w:hAnsi="Arial" w:cs="Arial"/>
          <w:sz w:val="18"/>
          <w:szCs w:val="18"/>
        </w:rPr>
      </w:pPr>
      <w:r w:rsidRPr="00314411">
        <w:rPr>
          <w:rFonts w:ascii="Arial" w:hAnsi="Arial" w:cs="Arial"/>
          <w:sz w:val="18"/>
          <w:szCs w:val="18"/>
        </w:rPr>
        <w:t>is or becomes public knowledge other than by breach of this clause or is independently developed by or for the Licensee; or</w:t>
      </w:r>
    </w:p>
    <w:p w14:paraId="0C55B421" w14:textId="77777777" w:rsidR="00175A2D" w:rsidRPr="00314411" w:rsidRDefault="00175A2D" w:rsidP="00175A2D">
      <w:pPr>
        <w:pStyle w:val="Level3"/>
        <w:numPr>
          <w:ilvl w:val="2"/>
          <w:numId w:val="6"/>
        </w:numPr>
        <w:ind w:left="1440"/>
        <w:jc w:val="left"/>
        <w:rPr>
          <w:rFonts w:ascii="Arial" w:hAnsi="Arial" w:cs="Arial"/>
          <w:sz w:val="18"/>
          <w:szCs w:val="18"/>
        </w:rPr>
      </w:pPr>
      <w:r w:rsidRPr="00314411">
        <w:rPr>
          <w:rFonts w:ascii="Arial" w:hAnsi="Arial" w:cs="Arial"/>
          <w:sz w:val="18"/>
          <w:szCs w:val="18"/>
        </w:rPr>
        <w:t xml:space="preserve">is required to be disclosed by any applicable law or by order of any court of competent jurisdiction or any government body, agency or regulatory body, provided that the Licensee shall use all reasonable endeavours to give </w:t>
      </w:r>
      <w:r w:rsidR="00F34557">
        <w:rPr>
          <w:rFonts w:ascii="Arial" w:hAnsi="Arial" w:cs="Arial"/>
          <w:sz w:val="18"/>
          <w:szCs w:val="18"/>
        </w:rPr>
        <w:t>the Licensor</w:t>
      </w:r>
      <w:r w:rsidRPr="00314411">
        <w:rPr>
          <w:rFonts w:ascii="Arial" w:hAnsi="Arial" w:cs="Arial"/>
          <w:sz w:val="18"/>
          <w:szCs w:val="18"/>
        </w:rPr>
        <w:t xml:space="preserve"> not less that two (2) business days written notice of the disclosure. </w:t>
      </w:r>
    </w:p>
    <w:p w14:paraId="4EEC12E8" w14:textId="77777777" w:rsidR="00175A2D" w:rsidRPr="00314411" w:rsidRDefault="00175A2D" w:rsidP="00175A2D">
      <w:pPr>
        <w:pStyle w:val="Level2"/>
        <w:numPr>
          <w:ilvl w:val="1"/>
          <w:numId w:val="6"/>
        </w:numPr>
        <w:tabs>
          <w:tab w:val="clear" w:pos="360"/>
        </w:tabs>
        <w:ind w:left="720" w:hanging="720"/>
        <w:rPr>
          <w:rFonts w:ascii="Arial" w:hAnsi="Arial" w:cs="Arial"/>
          <w:sz w:val="18"/>
          <w:szCs w:val="18"/>
        </w:rPr>
      </w:pPr>
      <w:r w:rsidRPr="00314411">
        <w:rPr>
          <w:rFonts w:ascii="Arial" w:hAnsi="Arial" w:cs="Arial"/>
          <w:sz w:val="18"/>
          <w:szCs w:val="18"/>
        </w:rPr>
        <w:t>The Licensee shall ensure that its directors, employees, agents and approved sub-contractors comply with the provisions of this clause and are bound by terms and conditions of use and non-disclosure at least as onerous as those contained in this clause.</w:t>
      </w:r>
    </w:p>
    <w:p w14:paraId="519E1B9B" w14:textId="77777777" w:rsidR="00175A2D" w:rsidRPr="000D1BAB" w:rsidRDefault="00175A2D" w:rsidP="00175A2D">
      <w:pPr>
        <w:numPr>
          <w:ilvl w:val="0"/>
          <w:numId w:val="6"/>
        </w:numPr>
        <w:tabs>
          <w:tab w:val="clear" w:pos="360"/>
        </w:tabs>
        <w:autoSpaceDE w:val="0"/>
        <w:autoSpaceDN w:val="0"/>
        <w:adjustRightInd w:val="0"/>
        <w:spacing w:after="240"/>
        <w:ind w:left="720" w:hanging="720"/>
        <w:rPr>
          <w:rFonts w:ascii="Arial" w:hAnsi="Arial" w:cs="Arial"/>
          <w:b/>
          <w:sz w:val="18"/>
          <w:szCs w:val="18"/>
          <w:lang w:val="en-US"/>
        </w:rPr>
      </w:pPr>
      <w:bookmarkStart w:id="3" w:name="_Ref25375089"/>
      <w:bookmarkEnd w:id="2"/>
      <w:r w:rsidRPr="000D1BAB">
        <w:rPr>
          <w:rFonts w:ascii="Arial" w:hAnsi="Arial" w:cs="Arial"/>
          <w:b/>
          <w:sz w:val="18"/>
          <w:szCs w:val="18"/>
          <w:lang w:val="en-US"/>
        </w:rPr>
        <w:t>Warranties</w:t>
      </w:r>
    </w:p>
    <w:p w14:paraId="3995F488" w14:textId="77777777" w:rsidR="00175A2D" w:rsidRPr="00E705C8" w:rsidRDefault="00175A2D" w:rsidP="00175A2D">
      <w:pPr>
        <w:numPr>
          <w:ilvl w:val="1"/>
          <w:numId w:val="6"/>
        </w:numPr>
        <w:tabs>
          <w:tab w:val="clear" w:pos="360"/>
        </w:tabs>
        <w:autoSpaceDE w:val="0"/>
        <w:autoSpaceDN w:val="0"/>
        <w:adjustRightInd w:val="0"/>
        <w:spacing w:after="240"/>
        <w:ind w:left="720" w:hanging="720"/>
        <w:rPr>
          <w:rFonts w:ascii="Arial" w:hAnsi="Arial" w:cs="Arial"/>
          <w:sz w:val="18"/>
          <w:szCs w:val="18"/>
          <w:lang w:val="en-US"/>
        </w:rPr>
      </w:pPr>
      <w:r w:rsidRPr="00E705C8">
        <w:rPr>
          <w:rFonts w:ascii="Arial" w:hAnsi="Arial" w:cs="Arial"/>
          <w:sz w:val="18"/>
          <w:szCs w:val="18"/>
          <w:lang w:val="en-US"/>
        </w:rPr>
        <w:t xml:space="preserve">The Licensee warrants and undertakes to </w:t>
      </w:r>
      <w:r w:rsidR="00F34557">
        <w:rPr>
          <w:rFonts w:ascii="Arial" w:hAnsi="Arial" w:cs="Arial"/>
          <w:sz w:val="18"/>
          <w:szCs w:val="18"/>
          <w:lang w:val="en-US"/>
        </w:rPr>
        <w:t>the Licensor</w:t>
      </w:r>
      <w:r w:rsidRPr="00E705C8">
        <w:rPr>
          <w:rFonts w:ascii="Arial" w:hAnsi="Arial" w:cs="Arial"/>
          <w:sz w:val="18"/>
          <w:szCs w:val="18"/>
          <w:lang w:val="en-US"/>
        </w:rPr>
        <w:t xml:space="preserve"> that:</w:t>
      </w:r>
    </w:p>
    <w:p w14:paraId="48D2DC79" w14:textId="77777777" w:rsidR="00175A2D" w:rsidRPr="00E705C8" w:rsidRDefault="00175A2D" w:rsidP="00175A2D">
      <w:pPr>
        <w:numPr>
          <w:ilvl w:val="2"/>
          <w:numId w:val="6"/>
        </w:numPr>
        <w:autoSpaceDE w:val="0"/>
        <w:autoSpaceDN w:val="0"/>
        <w:adjustRightInd w:val="0"/>
        <w:spacing w:after="240"/>
        <w:ind w:left="1440"/>
        <w:rPr>
          <w:rFonts w:ascii="Arial" w:hAnsi="Arial" w:cs="Arial"/>
          <w:sz w:val="18"/>
          <w:szCs w:val="18"/>
          <w:lang w:val="en-US"/>
        </w:rPr>
      </w:pPr>
      <w:r w:rsidRPr="00E705C8">
        <w:rPr>
          <w:rFonts w:ascii="Arial" w:hAnsi="Arial" w:cs="Arial"/>
          <w:sz w:val="18"/>
          <w:szCs w:val="18"/>
          <w:lang w:val="en-US"/>
        </w:rPr>
        <w:t>it shall perform its obligations under this Agreement with due care, skill and diligence and in accordance with good industry practice</w:t>
      </w:r>
    </w:p>
    <w:p w14:paraId="5C60EA58" w14:textId="77777777" w:rsidR="00175A2D" w:rsidRPr="00E705C8" w:rsidRDefault="00175A2D" w:rsidP="00175A2D">
      <w:pPr>
        <w:numPr>
          <w:ilvl w:val="2"/>
          <w:numId w:val="6"/>
        </w:numPr>
        <w:autoSpaceDE w:val="0"/>
        <w:autoSpaceDN w:val="0"/>
        <w:adjustRightInd w:val="0"/>
        <w:spacing w:after="240"/>
        <w:ind w:left="1440"/>
        <w:rPr>
          <w:rFonts w:ascii="Arial" w:hAnsi="Arial" w:cs="Arial"/>
          <w:sz w:val="18"/>
          <w:szCs w:val="18"/>
          <w:lang w:val="en-US"/>
        </w:rPr>
      </w:pPr>
      <w:r w:rsidRPr="00E705C8">
        <w:rPr>
          <w:rFonts w:ascii="Arial" w:hAnsi="Arial" w:cs="Arial"/>
          <w:sz w:val="18"/>
          <w:szCs w:val="18"/>
          <w:lang w:val="en-US"/>
        </w:rPr>
        <w:t>it is at the date of this Agreement not aware of any other circumstance, financial or otherwise, which would prevent the Licensee from complying with the terms of this Agreement; and</w:t>
      </w:r>
    </w:p>
    <w:p w14:paraId="0D0B0A63" w14:textId="77777777" w:rsidR="00175A2D" w:rsidRPr="00E705C8" w:rsidRDefault="00175A2D" w:rsidP="00175A2D">
      <w:pPr>
        <w:numPr>
          <w:ilvl w:val="2"/>
          <w:numId w:val="6"/>
        </w:numPr>
        <w:autoSpaceDE w:val="0"/>
        <w:autoSpaceDN w:val="0"/>
        <w:adjustRightInd w:val="0"/>
        <w:spacing w:after="240"/>
        <w:ind w:left="1440"/>
        <w:rPr>
          <w:rFonts w:ascii="Arial" w:hAnsi="Arial" w:cs="Arial"/>
          <w:sz w:val="18"/>
          <w:szCs w:val="18"/>
        </w:rPr>
      </w:pPr>
      <w:r w:rsidRPr="00E705C8">
        <w:rPr>
          <w:rFonts w:ascii="Arial" w:hAnsi="Arial" w:cs="Arial"/>
          <w:sz w:val="18"/>
          <w:szCs w:val="18"/>
        </w:rPr>
        <w:t xml:space="preserve">that all information supplied by the Licensee for the purposes of any audit is genuine and correct. </w:t>
      </w:r>
    </w:p>
    <w:p w14:paraId="7B9A3853" w14:textId="77777777" w:rsidR="00175A2D" w:rsidRDefault="00175A2D" w:rsidP="00175A2D">
      <w:pPr>
        <w:suppressAutoHyphens/>
        <w:ind w:left="720" w:hanging="720"/>
        <w:rPr>
          <w:rFonts w:ascii="Arial" w:hAnsi="Arial" w:cs="Arial"/>
          <w:sz w:val="18"/>
          <w:lang w:val="en-US"/>
        </w:rPr>
      </w:pPr>
      <w:r w:rsidRPr="00B67D43">
        <w:rPr>
          <w:rFonts w:ascii="Arial" w:hAnsi="Arial" w:cs="Arial"/>
          <w:sz w:val="18"/>
          <w:szCs w:val="18"/>
        </w:rPr>
        <w:t>8.2</w:t>
      </w:r>
      <w:r w:rsidRPr="00B67D43">
        <w:rPr>
          <w:rFonts w:ascii="Arial" w:hAnsi="Arial" w:cs="Arial"/>
          <w:sz w:val="18"/>
          <w:szCs w:val="18"/>
        </w:rPr>
        <w:tab/>
      </w:r>
      <w:r w:rsidRPr="00B67D43">
        <w:rPr>
          <w:rFonts w:ascii="Arial" w:hAnsi="Arial" w:cs="Arial"/>
          <w:sz w:val="18"/>
          <w:lang w:val="en-US"/>
        </w:rPr>
        <w:t>Each party represents, undertakes and warrants that it has the full authority, power and capacity to enter into and fully perform thi</w:t>
      </w:r>
      <w:r>
        <w:rPr>
          <w:rFonts w:ascii="Arial" w:hAnsi="Arial" w:cs="Arial"/>
          <w:sz w:val="18"/>
          <w:lang w:val="en-US"/>
        </w:rPr>
        <w:t>s</w:t>
      </w:r>
      <w:r w:rsidR="00BB100E">
        <w:rPr>
          <w:rFonts w:ascii="Arial" w:hAnsi="Arial" w:cs="Arial"/>
          <w:sz w:val="18"/>
          <w:lang w:val="en-US"/>
        </w:rPr>
        <w:t xml:space="preserve"> Agreement</w:t>
      </w:r>
      <w:r>
        <w:rPr>
          <w:rFonts w:ascii="Arial" w:hAnsi="Arial" w:cs="Arial"/>
          <w:sz w:val="18"/>
          <w:lang w:val="en-US"/>
        </w:rPr>
        <w:t xml:space="preserve">, but </w:t>
      </w:r>
      <w:r w:rsidR="00F34557">
        <w:rPr>
          <w:rFonts w:ascii="Arial" w:hAnsi="Arial" w:cs="Arial"/>
          <w:sz w:val="18"/>
          <w:lang w:val="en-US"/>
        </w:rPr>
        <w:t>the Licensor</w:t>
      </w:r>
      <w:r w:rsidRPr="00B67D43">
        <w:rPr>
          <w:rFonts w:ascii="Arial" w:hAnsi="Arial" w:cs="Arial"/>
          <w:sz w:val="18"/>
          <w:lang w:val="en-US"/>
        </w:rPr>
        <w:t xml:space="preserve"> gives no other warranty including, without limitation, any warranty that there are no conflicting third party rights in any part of the Territory </w:t>
      </w:r>
    </w:p>
    <w:p w14:paraId="666FC97A" w14:textId="77777777" w:rsidR="00175A2D" w:rsidRPr="00B67D43" w:rsidRDefault="00175A2D" w:rsidP="00175A2D">
      <w:pPr>
        <w:suppressAutoHyphens/>
        <w:ind w:left="567" w:hanging="567"/>
        <w:rPr>
          <w:rFonts w:ascii="Arial" w:hAnsi="Arial" w:cs="Arial"/>
          <w:b/>
          <w:i/>
          <w:sz w:val="18"/>
          <w:lang w:val="en-US"/>
        </w:rPr>
      </w:pPr>
    </w:p>
    <w:bookmarkEnd w:id="3"/>
    <w:p w14:paraId="69913AF0" w14:textId="77777777" w:rsidR="00175A2D" w:rsidRPr="00C573D3" w:rsidRDefault="00175A2D" w:rsidP="00175A2D">
      <w:pPr>
        <w:numPr>
          <w:ilvl w:val="0"/>
          <w:numId w:val="6"/>
        </w:numPr>
        <w:tabs>
          <w:tab w:val="clear" w:pos="360"/>
        </w:tabs>
        <w:spacing w:after="240"/>
        <w:ind w:left="720" w:hanging="720"/>
        <w:rPr>
          <w:rFonts w:ascii="Arial" w:hAnsi="Arial" w:cs="Arial"/>
          <w:b/>
          <w:sz w:val="18"/>
          <w:szCs w:val="18"/>
        </w:rPr>
      </w:pPr>
      <w:r w:rsidRPr="00C573D3">
        <w:rPr>
          <w:rFonts w:ascii="Arial" w:hAnsi="Arial" w:cs="Arial"/>
          <w:b/>
          <w:sz w:val="18"/>
          <w:szCs w:val="18"/>
        </w:rPr>
        <w:t>Insurance</w:t>
      </w:r>
    </w:p>
    <w:p w14:paraId="038EFF6E" w14:textId="77777777" w:rsidR="00175A2D" w:rsidRDefault="00175A2D" w:rsidP="00175A2D">
      <w:pPr>
        <w:pStyle w:val="BodyTextIndent2"/>
        <w:tabs>
          <w:tab w:val="num" w:pos="792"/>
        </w:tabs>
        <w:spacing w:after="240" w:line="240" w:lineRule="auto"/>
        <w:ind w:left="720" w:hanging="720"/>
        <w:rPr>
          <w:rFonts w:ascii="Arial" w:hAnsi="Arial" w:cs="Arial"/>
          <w:sz w:val="18"/>
          <w:szCs w:val="18"/>
        </w:rPr>
      </w:pPr>
      <w:r>
        <w:rPr>
          <w:rFonts w:ascii="Arial" w:hAnsi="Arial" w:cs="Arial"/>
          <w:sz w:val="18"/>
          <w:szCs w:val="18"/>
        </w:rPr>
        <w:tab/>
      </w:r>
      <w:r w:rsidRPr="00C573D3">
        <w:rPr>
          <w:rFonts w:ascii="Arial" w:hAnsi="Arial" w:cs="Arial"/>
          <w:sz w:val="18"/>
          <w:szCs w:val="18"/>
        </w:rPr>
        <w:t xml:space="preserve">The Licensee shall maintain during the term of this Agreement appropriate insurance to cover general liability, professional indemnity and the Licensee’s liability in respect of any act or default for which it may become liable to indemnify </w:t>
      </w:r>
      <w:r w:rsidR="00F34557">
        <w:rPr>
          <w:rFonts w:ascii="Arial" w:hAnsi="Arial" w:cs="Arial"/>
          <w:sz w:val="18"/>
          <w:szCs w:val="18"/>
        </w:rPr>
        <w:t>the Licensor</w:t>
      </w:r>
      <w:r w:rsidRPr="00C573D3">
        <w:rPr>
          <w:rFonts w:ascii="Arial" w:hAnsi="Arial" w:cs="Arial"/>
          <w:sz w:val="18"/>
          <w:szCs w:val="18"/>
        </w:rPr>
        <w:t xml:space="preserve"> and shall on demand produce to </w:t>
      </w:r>
      <w:r w:rsidR="00F34557">
        <w:rPr>
          <w:rFonts w:ascii="Arial" w:hAnsi="Arial" w:cs="Arial"/>
          <w:sz w:val="18"/>
          <w:szCs w:val="18"/>
        </w:rPr>
        <w:t>the Licensor</w:t>
      </w:r>
      <w:r w:rsidRPr="00C573D3">
        <w:rPr>
          <w:rFonts w:ascii="Arial" w:hAnsi="Arial" w:cs="Arial"/>
          <w:sz w:val="18"/>
          <w:szCs w:val="18"/>
        </w:rPr>
        <w:t xml:space="preserve"> a copy of the policy.</w:t>
      </w:r>
    </w:p>
    <w:p w14:paraId="1FE9C434" w14:textId="77777777" w:rsidR="00175A2D" w:rsidRPr="006F5CC9" w:rsidRDefault="00175A2D" w:rsidP="00175A2D">
      <w:pPr>
        <w:pStyle w:val="BodyTextIndent2"/>
        <w:tabs>
          <w:tab w:val="num" w:pos="792"/>
        </w:tabs>
        <w:spacing w:after="240" w:line="240" w:lineRule="auto"/>
        <w:ind w:left="720" w:hanging="720"/>
        <w:rPr>
          <w:rFonts w:ascii="Arial" w:hAnsi="Arial" w:cs="Arial"/>
          <w:b/>
          <w:sz w:val="18"/>
          <w:szCs w:val="18"/>
        </w:rPr>
      </w:pPr>
      <w:r w:rsidRPr="006F5CC9">
        <w:rPr>
          <w:rFonts w:ascii="Arial" w:hAnsi="Arial" w:cs="Arial"/>
          <w:b/>
          <w:sz w:val="18"/>
          <w:szCs w:val="18"/>
        </w:rPr>
        <w:t>10</w:t>
      </w:r>
      <w:r w:rsidRPr="006F5CC9">
        <w:rPr>
          <w:rFonts w:ascii="Arial" w:hAnsi="Arial" w:cs="Arial"/>
          <w:b/>
          <w:sz w:val="18"/>
          <w:szCs w:val="18"/>
        </w:rPr>
        <w:tab/>
      </w:r>
      <w:r>
        <w:rPr>
          <w:rFonts w:ascii="Arial" w:hAnsi="Arial" w:cs="Arial"/>
          <w:b/>
          <w:sz w:val="18"/>
          <w:szCs w:val="18"/>
        </w:rPr>
        <w:t>Third party Intellectual P</w:t>
      </w:r>
      <w:r w:rsidRPr="006F5CC9">
        <w:rPr>
          <w:rFonts w:ascii="Arial" w:hAnsi="Arial" w:cs="Arial"/>
          <w:b/>
          <w:sz w:val="18"/>
          <w:szCs w:val="18"/>
        </w:rPr>
        <w:t>roperty Rights</w:t>
      </w:r>
    </w:p>
    <w:p w14:paraId="6618BCEE" w14:textId="77777777" w:rsidR="00175A2D" w:rsidRDefault="00175A2D" w:rsidP="00175A2D">
      <w:pPr>
        <w:tabs>
          <w:tab w:val="num" w:pos="1440"/>
        </w:tabs>
        <w:spacing w:after="240"/>
        <w:ind w:left="720" w:hanging="720"/>
        <w:rPr>
          <w:rFonts w:ascii="Arial" w:hAnsi="Arial" w:cs="Arial"/>
          <w:sz w:val="18"/>
          <w:szCs w:val="18"/>
        </w:rPr>
      </w:pPr>
      <w:r>
        <w:rPr>
          <w:rFonts w:ascii="Arial" w:hAnsi="Arial" w:cs="Arial"/>
          <w:sz w:val="18"/>
          <w:szCs w:val="18"/>
        </w:rPr>
        <w:t>10.1</w:t>
      </w:r>
      <w:r>
        <w:rPr>
          <w:rFonts w:ascii="Arial" w:hAnsi="Arial" w:cs="Arial"/>
          <w:sz w:val="18"/>
          <w:szCs w:val="18"/>
        </w:rPr>
        <w:tab/>
      </w:r>
      <w:r w:rsidRPr="005D72B2">
        <w:rPr>
          <w:rFonts w:ascii="Arial" w:hAnsi="Arial" w:cs="Arial"/>
          <w:sz w:val="18"/>
          <w:szCs w:val="18"/>
        </w:rPr>
        <w:t>The Licensee shall be responsible for obtaining all necessary third party clearances, consents and licences</w:t>
      </w:r>
      <w:r>
        <w:rPr>
          <w:rFonts w:ascii="Arial" w:hAnsi="Arial" w:cs="Arial"/>
          <w:sz w:val="18"/>
          <w:szCs w:val="18"/>
        </w:rPr>
        <w:t>,</w:t>
      </w:r>
      <w:r w:rsidRPr="005D72B2">
        <w:rPr>
          <w:rFonts w:ascii="Arial" w:hAnsi="Arial" w:cs="Arial"/>
          <w:sz w:val="18"/>
          <w:szCs w:val="18"/>
        </w:rPr>
        <w:t xml:space="preserve"> and making all necessary payments</w:t>
      </w:r>
      <w:r>
        <w:rPr>
          <w:rFonts w:ascii="Arial" w:hAnsi="Arial" w:cs="Arial"/>
          <w:sz w:val="18"/>
          <w:szCs w:val="18"/>
        </w:rPr>
        <w:t>,</w:t>
      </w:r>
      <w:r w:rsidRPr="005D72B2">
        <w:rPr>
          <w:rFonts w:ascii="Arial" w:hAnsi="Arial" w:cs="Arial"/>
          <w:sz w:val="18"/>
          <w:szCs w:val="18"/>
        </w:rPr>
        <w:t xml:space="preserve"> i</w:t>
      </w:r>
      <w:r>
        <w:rPr>
          <w:rFonts w:ascii="Arial" w:hAnsi="Arial" w:cs="Arial"/>
          <w:sz w:val="18"/>
          <w:szCs w:val="18"/>
        </w:rPr>
        <w:t xml:space="preserve">n relation to the use of any </w:t>
      </w:r>
      <w:r w:rsidRPr="005D72B2">
        <w:rPr>
          <w:rFonts w:ascii="Arial" w:hAnsi="Arial" w:cs="Arial"/>
          <w:sz w:val="18"/>
          <w:szCs w:val="18"/>
        </w:rPr>
        <w:t xml:space="preserve">Intellectual Property Rights </w:t>
      </w:r>
      <w:r>
        <w:rPr>
          <w:rFonts w:ascii="Arial" w:hAnsi="Arial" w:cs="Arial"/>
          <w:sz w:val="18"/>
          <w:szCs w:val="18"/>
        </w:rPr>
        <w:t xml:space="preserve">owned by anyone other than the Parties (“third party Intellectual Property Rights”) </w:t>
      </w:r>
      <w:r w:rsidRPr="005D72B2">
        <w:rPr>
          <w:rFonts w:ascii="Arial" w:hAnsi="Arial" w:cs="Arial"/>
          <w:sz w:val="18"/>
          <w:szCs w:val="18"/>
        </w:rPr>
        <w:t xml:space="preserve">in the Licensed Product and shall provide to </w:t>
      </w:r>
      <w:r w:rsidR="00F34557">
        <w:rPr>
          <w:rFonts w:ascii="Arial" w:hAnsi="Arial" w:cs="Arial"/>
          <w:sz w:val="18"/>
          <w:szCs w:val="18"/>
        </w:rPr>
        <w:t>the Licensor</w:t>
      </w:r>
      <w:r w:rsidRPr="005D72B2">
        <w:rPr>
          <w:rFonts w:ascii="Arial" w:hAnsi="Arial" w:cs="Arial"/>
          <w:sz w:val="18"/>
          <w:szCs w:val="18"/>
        </w:rPr>
        <w:t xml:space="preserve">, no later than 5 (five) working days following the written request of </w:t>
      </w:r>
      <w:r w:rsidR="00F34557">
        <w:rPr>
          <w:rFonts w:ascii="Arial" w:hAnsi="Arial" w:cs="Arial"/>
          <w:sz w:val="18"/>
          <w:szCs w:val="18"/>
        </w:rPr>
        <w:t>the Licensor</w:t>
      </w:r>
      <w:r w:rsidRPr="005D72B2">
        <w:rPr>
          <w:rFonts w:ascii="Arial" w:hAnsi="Arial" w:cs="Arial"/>
          <w:sz w:val="18"/>
          <w:szCs w:val="18"/>
        </w:rPr>
        <w:t>, a written summary of all clearances, consents and licences obtained by the Licensee in respect of the Licensed Product</w:t>
      </w:r>
      <w:r>
        <w:rPr>
          <w:rFonts w:ascii="Arial" w:hAnsi="Arial" w:cs="Arial"/>
          <w:sz w:val="18"/>
          <w:szCs w:val="18"/>
        </w:rPr>
        <w:t>.</w:t>
      </w:r>
    </w:p>
    <w:p w14:paraId="5E14DF95" w14:textId="77777777" w:rsidR="00175A2D" w:rsidRPr="004357E7" w:rsidRDefault="00175A2D" w:rsidP="00175A2D">
      <w:pPr>
        <w:tabs>
          <w:tab w:val="num" w:pos="1440"/>
        </w:tabs>
        <w:spacing w:after="240"/>
        <w:ind w:left="720" w:hanging="720"/>
        <w:rPr>
          <w:rFonts w:ascii="Arial" w:hAnsi="Arial" w:cs="Arial"/>
        </w:rPr>
      </w:pPr>
      <w:r>
        <w:rPr>
          <w:rFonts w:ascii="Arial" w:hAnsi="Arial" w:cs="Arial"/>
          <w:sz w:val="18"/>
          <w:szCs w:val="18"/>
        </w:rPr>
        <w:t>10.2</w:t>
      </w:r>
      <w:r>
        <w:rPr>
          <w:rFonts w:ascii="Arial" w:hAnsi="Arial" w:cs="Arial"/>
          <w:sz w:val="18"/>
          <w:szCs w:val="18"/>
        </w:rPr>
        <w:tab/>
        <w:t xml:space="preserve">The Licensee warrants that </w:t>
      </w:r>
      <w:r w:rsidRPr="000D1BAB">
        <w:rPr>
          <w:rFonts w:ascii="Arial" w:hAnsi="Arial" w:cs="Arial"/>
          <w:sz w:val="18"/>
          <w:szCs w:val="18"/>
        </w:rPr>
        <w:t xml:space="preserve">the Licensed Products do not and shall not infringe any </w:t>
      </w:r>
      <w:r>
        <w:rPr>
          <w:rFonts w:ascii="Arial" w:hAnsi="Arial" w:cs="Arial"/>
          <w:sz w:val="18"/>
          <w:szCs w:val="18"/>
        </w:rPr>
        <w:t xml:space="preserve">third party </w:t>
      </w:r>
      <w:r w:rsidRPr="000D1BAB">
        <w:rPr>
          <w:rFonts w:ascii="Arial" w:hAnsi="Arial" w:cs="Arial"/>
          <w:sz w:val="18"/>
          <w:szCs w:val="18"/>
        </w:rPr>
        <w:t xml:space="preserve">Intellectual Property Rights </w:t>
      </w:r>
      <w:r>
        <w:rPr>
          <w:rFonts w:ascii="Arial" w:hAnsi="Arial" w:cs="Arial"/>
          <w:sz w:val="18"/>
          <w:szCs w:val="18"/>
        </w:rPr>
        <w:t>and that all</w:t>
      </w:r>
      <w:r w:rsidRPr="000D1BAB">
        <w:rPr>
          <w:rFonts w:ascii="Arial" w:hAnsi="Arial" w:cs="Arial"/>
          <w:sz w:val="18"/>
          <w:szCs w:val="18"/>
        </w:rPr>
        <w:t xml:space="preserve"> fees, roya</w:t>
      </w:r>
      <w:r>
        <w:rPr>
          <w:rFonts w:ascii="Arial" w:hAnsi="Arial" w:cs="Arial"/>
          <w:sz w:val="18"/>
          <w:szCs w:val="18"/>
        </w:rPr>
        <w:t xml:space="preserve">lties or commissions payable in relation to the use of third Intellectual Property Rights in Licensed Products </w:t>
      </w:r>
      <w:r w:rsidRPr="000D1BAB">
        <w:rPr>
          <w:rFonts w:ascii="Arial" w:hAnsi="Arial" w:cs="Arial"/>
          <w:sz w:val="18"/>
          <w:szCs w:val="18"/>
        </w:rPr>
        <w:t>have been o</w:t>
      </w:r>
      <w:r>
        <w:rPr>
          <w:rFonts w:ascii="Arial" w:hAnsi="Arial" w:cs="Arial"/>
          <w:sz w:val="18"/>
          <w:szCs w:val="18"/>
        </w:rPr>
        <w:t>r shall be paid by the Licensee.</w:t>
      </w:r>
    </w:p>
    <w:p w14:paraId="61D25143" w14:textId="77777777" w:rsidR="00175A2D" w:rsidRPr="00C573D3" w:rsidRDefault="00175A2D" w:rsidP="00175A2D">
      <w:pPr>
        <w:numPr>
          <w:ilvl w:val="1"/>
          <w:numId w:val="4"/>
        </w:numPr>
        <w:tabs>
          <w:tab w:val="clear" w:pos="360"/>
        </w:tabs>
        <w:spacing w:after="240"/>
        <w:ind w:left="720" w:hanging="720"/>
        <w:rPr>
          <w:rFonts w:ascii="Arial" w:hAnsi="Arial" w:cs="Arial"/>
          <w:sz w:val="18"/>
          <w:szCs w:val="18"/>
        </w:rPr>
      </w:pPr>
      <w:r w:rsidRPr="00EC7BA2">
        <w:rPr>
          <w:rFonts w:ascii="Arial" w:hAnsi="Arial" w:cs="Arial"/>
          <w:sz w:val="18"/>
          <w:lang w:val="en-US"/>
        </w:rPr>
        <w:t xml:space="preserve">The </w:t>
      </w:r>
      <w:r>
        <w:rPr>
          <w:rFonts w:ascii="Arial" w:hAnsi="Arial" w:cs="Arial"/>
          <w:sz w:val="18"/>
          <w:lang w:val="en-US"/>
        </w:rPr>
        <w:t xml:space="preserve">Licensee shall indemnify </w:t>
      </w:r>
      <w:r w:rsidR="00F34557">
        <w:rPr>
          <w:rFonts w:ascii="Arial" w:hAnsi="Arial" w:cs="Arial"/>
          <w:sz w:val="18"/>
          <w:lang w:val="en-US"/>
        </w:rPr>
        <w:t>the Licensor</w:t>
      </w:r>
      <w:r w:rsidRPr="00EC7BA2">
        <w:rPr>
          <w:rFonts w:ascii="Arial" w:hAnsi="Arial" w:cs="Arial"/>
          <w:sz w:val="18"/>
          <w:lang w:val="en-US"/>
        </w:rPr>
        <w:t xml:space="preserve"> (which exp</w:t>
      </w:r>
      <w:r>
        <w:rPr>
          <w:rFonts w:ascii="Arial" w:hAnsi="Arial" w:cs="Arial"/>
          <w:sz w:val="18"/>
          <w:lang w:val="en-US"/>
        </w:rPr>
        <w:t>ression shall in this clause 10.3</w:t>
      </w:r>
      <w:r w:rsidRPr="00EC7BA2">
        <w:rPr>
          <w:rFonts w:ascii="Arial" w:hAnsi="Arial" w:cs="Arial"/>
          <w:sz w:val="18"/>
          <w:lang w:val="en-US"/>
        </w:rPr>
        <w:t xml:space="preserve"> include its officers, servants, agents, assignee</w:t>
      </w:r>
      <w:r>
        <w:rPr>
          <w:rFonts w:ascii="Arial" w:hAnsi="Arial" w:cs="Arial"/>
          <w:sz w:val="18"/>
          <w:lang w:val="en-US"/>
        </w:rPr>
        <w:t>s and any Associated Company</w:t>
      </w:r>
      <w:r w:rsidRPr="00EC7BA2">
        <w:rPr>
          <w:rFonts w:ascii="Arial" w:hAnsi="Arial" w:cs="Arial"/>
          <w:sz w:val="18"/>
          <w:lang w:val="en-US"/>
        </w:rPr>
        <w:t xml:space="preserve">) against all liabilities, loss, </w:t>
      </w:r>
      <w:r w:rsidRPr="00EC7BA2">
        <w:rPr>
          <w:rFonts w:ascii="Arial" w:hAnsi="Arial" w:cs="Arial"/>
          <w:sz w:val="18"/>
          <w:lang w:val="en-US"/>
        </w:rPr>
        <w:lastRenderedPageBreak/>
        <w:t>damages, costs and expenses including reasonable legal costs a</w:t>
      </w:r>
      <w:r>
        <w:rPr>
          <w:rFonts w:ascii="Arial" w:hAnsi="Arial" w:cs="Arial"/>
          <w:sz w:val="18"/>
          <w:lang w:val="en-US"/>
        </w:rPr>
        <w:t xml:space="preserve">nd attorneys’ fees, that </w:t>
      </w:r>
      <w:r w:rsidR="00F34557">
        <w:rPr>
          <w:rFonts w:ascii="Arial" w:hAnsi="Arial" w:cs="Arial"/>
          <w:sz w:val="18"/>
          <w:lang w:val="en-US"/>
        </w:rPr>
        <w:t>the Licensor</w:t>
      </w:r>
      <w:r w:rsidRPr="00EC7BA2">
        <w:rPr>
          <w:rFonts w:ascii="Arial" w:hAnsi="Arial" w:cs="Arial"/>
          <w:sz w:val="18"/>
          <w:lang w:val="en-US"/>
        </w:rPr>
        <w:t xml:space="preserve"> may directly incur as a result of </w:t>
      </w:r>
      <w:r w:rsidRPr="00C573D3">
        <w:rPr>
          <w:rFonts w:ascii="Arial" w:hAnsi="Arial" w:cs="Arial"/>
          <w:sz w:val="18"/>
          <w:szCs w:val="18"/>
          <w:lang w:val="en-US"/>
        </w:rPr>
        <w:t xml:space="preserve">any </w:t>
      </w:r>
      <w:r>
        <w:rPr>
          <w:rFonts w:ascii="Arial" w:hAnsi="Arial" w:cs="Arial"/>
          <w:bCs/>
          <w:sz w:val="18"/>
          <w:szCs w:val="18"/>
        </w:rPr>
        <w:t xml:space="preserve">claim </w:t>
      </w:r>
      <w:r w:rsidRPr="00C573D3">
        <w:rPr>
          <w:rFonts w:ascii="Arial" w:hAnsi="Arial" w:cs="Arial"/>
          <w:bCs/>
          <w:sz w:val="18"/>
          <w:szCs w:val="18"/>
        </w:rPr>
        <w:t xml:space="preserve">that the normal operation, possession </w:t>
      </w:r>
      <w:r>
        <w:rPr>
          <w:rFonts w:ascii="Arial" w:hAnsi="Arial" w:cs="Arial"/>
          <w:bCs/>
          <w:sz w:val="18"/>
          <w:szCs w:val="18"/>
        </w:rPr>
        <w:t xml:space="preserve">or use of the Licensed Product infringes any third party </w:t>
      </w:r>
      <w:r w:rsidRPr="00C573D3">
        <w:rPr>
          <w:rFonts w:ascii="Arial" w:hAnsi="Arial" w:cs="Arial"/>
          <w:bCs/>
          <w:sz w:val="18"/>
          <w:szCs w:val="18"/>
        </w:rPr>
        <w:t>Intellectual Property Rights (an “</w:t>
      </w:r>
      <w:r>
        <w:rPr>
          <w:rFonts w:ascii="Arial" w:hAnsi="Arial" w:cs="Arial"/>
          <w:b/>
          <w:bCs/>
          <w:sz w:val="18"/>
          <w:szCs w:val="18"/>
        </w:rPr>
        <w:t>IP</w:t>
      </w:r>
      <w:r w:rsidRPr="00C573D3">
        <w:rPr>
          <w:rFonts w:ascii="Arial" w:hAnsi="Arial" w:cs="Arial"/>
          <w:b/>
          <w:bCs/>
          <w:sz w:val="18"/>
          <w:szCs w:val="18"/>
        </w:rPr>
        <w:t xml:space="preserve"> Infringement</w:t>
      </w:r>
      <w:r w:rsidRPr="00C573D3">
        <w:rPr>
          <w:rFonts w:ascii="Arial" w:hAnsi="Arial" w:cs="Arial"/>
          <w:bCs/>
          <w:sz w:val="18"/>
          <w:szCs w:val="18"/>
        </w:rPr>
        <w:t xml:space="preserve">”) provided that </w:t>
      </w:r>
      <w:r w:rsidR="00F34557">
        <w:rPr>
          <w:rFonts w:ascii="Arial" w:hAnsi="Arial" w:cs="Arial"/>
          <w:bCs/>
          <w:sz w:val="18"/>
          <w:szCs w:val="18"/>
        </w:rPr>
        <w:t>the Licensor</w:t>
      </w:r>
      <w:r>
        <w:rPr>
          <w:rFonts w:ascii="Arial" w:hAnsi="Arial" w:cs="Arial"/>
          <w:bCs/>
          <w:sz w:val="18"/>
          <w:szCs w:val="18"/>
        </w:rPr>
        <w:t>:</w:t>
      </w:r>
    </w:p>
    <w:p w14:paraId="5C845406" w14:textId="77777777" w:rsidR="00175A2D" w:rsidRPr="00C573D3" w:rsidRDefault="00175A2D" w:rsidP="00175A2D">
      <w:pPr>
        <w:numPr>
          <w:ilvl w:val="2"/>
          <w:numId w:val="4"/>
        </w:numPr>
        <w:tabs>
          <w:tab w:val="clear" w:pos="720"/>
        </w:tabs>
        <w:spacing w:after="240"/>
        <w:ind w:left="1440"/>
        <w:rPr>
          <w:rFonts w:ascii="Arial" w:hAnsi="Arial" w:cs="Arial"/>
          <w:sz w:val="18"/>
          <w:szCs w:val="18"/>
        </w:rPr>
      </w:pPr>
      <w:r w:rsidRPr="00C573D3">
        <w:rPr>
          <w:rFonts w:ascii="Arial" w:hAnsi="Arial" w:cs="Arial"/>
          <w:bCs/>
          <w:sz w:val="18"/>
          <w:szCs w:val="18"/>
        </w:rPr>
        <w:t>gives notice to t</w:t>
      </w:r>
      <w:r>
        <w:rPr>
          <w:rFonts w:ascii="Arial" w:hAnsi="Arial" w:cs="Arial"/>
          <w:bCs/>
          <w:sz w:val="18"/>
          <w:szCs w:val="18"/>
        </w:rPr>
        <w:t>he Licensee of any IP</w:t>
      </w:r>
      <w:r w:rsidRPr="00C573D3">
        <w:rPr>
          <w:rFonts w:ascii="Arial" w:hAnsi="Arial" w:cs="Arial"/>
          <w:bCs/>
          <w:sz w:val="18"/>
          <w:szCs w:val="18"/>
        </w:rPr>
        <w:t xml:space="preserve"> Infringement as soon as reasonably practicable upon becoming aware of the same;</w:t>
      </w:r>
    </w:p>
    <w:p w14:paraId="5B985E78" w14:textId="77777777" w:rsidR="00175A2D" w:rsidRDefault="00175A2D" w:rsidP="00175A2D">
      <w:pPr>
        <w:numPr>
          <w:ilvl w:val="2"/>
          <w:numId w:val="4"/>
        </w:numPr>
        <w:tabs>
          <w:tab w:val="clear" w:pos="720"/>
        </w:tabs>
        <w:spacing w:after="240"/>
        <w:ind w:left="1440"/>
        <w:rPr>
          <w:rFonts w:ascii="Arial" w:hAnsi="Arial" w:cs="Arial"/>
          <w:sz w:val="18"/>
          <w:szCs w:val="18"/>
        </w:rPr>
      </w:pPr>
      <w:r w:rsidRPr="00C573D3">
        <w:rPr>
          <w:rFonts w:ascii="Arial" w:hAnsi="Arial" w:cs="Arial"/>
          <w:bCs/>
          <w:sz w:val="18"/>
          <w:szCs w:val="18"/>
        </w:rPr>
        <w:t xml:space="preserve">gives the Licensee the sole conduct of the defence to any claim or action in respect of an </w:t>
      </w:r>
      <w:r>
        <w:rPr>
          <w:rFonts w:ascii="Arial" w:hAnsi="Arial" w:cs="Arial"/>
          <w:bCs/>
          <w:sz w:val="18"/>
          <w:szCs w:val="18"/>
        </w:rPr>
        <w:t>IP</w:t>
      </w:r>
      <w:r w:rsidRPr="009C57D8">
        <w:rPr>
          <w:rFonts w:ascii="Arial" w:hAnsi="Arial" w:cs="Arial"/>
          <w:bCs/>
          <w:sz w:val="18"/>
          <w:szCs w:val="18"/>
        </w:rPr>
        <w:t xml:space="preserve"> Infringement and does not, at any time, admit liability, otherwise settle or compromise or attempt to settle or compromise the said claim or action except upon the express instructions of the Licensee; and</w:t>
      </w:r>
    </w:p>
    <w:p w14:paraId="7F6CF7D5" w14:textId="77777777" w:rsidR="00175A2D" w:rsidRPr="001C25BD" w:rsidRDefault="00175A2D" w:rsidP="00175A2D">
      <w:pPr>
        <w:numPr>
          <w:ilvl w:val="2"/>
          <w:numId w:val="4"/>
        </w:numPr>
        <w:tabs>
          <w:tab w:val="clear" w:pos="720"/>
        </w:tabs>
        <w:spacing w:after="240"/>
        <w:ind w:left="1440"/>
        <w:rPr>
          <w:rFonts w:ascii="Arial" w:hAnsi="Arial" w:cs="Arial"/>
          <w:sz w:val="18"/>
          <w:szCs w:val="18"/>
        </w:rPr>
      </w:pPr>
      <w:r w:rsidRPr="001C25BD">
        <w:rPr>
          <w:rFonts w:ascii="Arial" w:hAnsi="Arial" w:cs="Arial"/>
          <w:sz w:val="18"/>
          <w:szCs w:val="18"/>
        </w:rPr>
        <w:t>at the cost of the Licensee, acts in accordance with the reasonable instructions of the Licensee and gives to the Licensee such assistance as it shall reasonably require in respect of the conduct of the said defence including, without limitation, the filing of all statements of case and other court process and the provision of all relevant documents.</w:t>
      </w:r>
    </w:p>
    <w:p w14:paraId="126CA935" w14:textId="77777777" w:rsidR="00175A2D" w:rsidRPr="00CF17A5" w:rsidRDefault="00175A2D" w:rsidP="00175A2D">
      <w:pPr>
        <w:spacing w:after="240"/>
        <w:rPr>
          <w:rFonts w:ascii="Arial" w:hAnsi="Arial" w:cs="Arial"/>
          <w:b/>
          <w:bCs/>
          <w:sz w:val="18"/>
          <w:szCs w:val="18"/>
        </w:rPr>
      </w:pPr>
      <w:bookmarkStart w:id="4" w:name="_Ref25375093"/>
      <w:r>
        <w:rPr>
          <w:rFonts w:ascii="Arial" w:hAnsi="Arial" w:cs="Arial"/>
          <w:b/>
          <w:bCs/>
          <w:sz w:val="18"/>
          <w:szCs w:val="18"/>
        </w:rPr>
        <w:t>11</w:t>
      </w:r>
      <w:r>
        <w:rPr>
          <w:rFonts w:ascii="Arial" w:hAnsi="Arial" w:cs="Arial"/>
          <w:b/>
          <w:bCs/>
          <w:sz w:val="18"/>
          <w:szCs w:val="18"/>
        </w:rPr>
        <w:tab/>
      </w:r>
      <w:r w:rsidRPr="00CF17A5">
        <w:rPr>
          <w:rFonts w:ascii="Arial" w:hAnsi="Arial" w:cs="Arial"/>
          <w:b/>
          <w:bCs/>
          <w:sz w:val="18"/>
          <w:szCs w:val="18"/>
        </w:rPr>
        <w:t>Termination</w:t>
      </w:r>
    </w:p>
    <w:p w14:paraId="6DA40F6C" w14:textId="77777777" w:rsidR="00175A2D" w:rsidRPr="00CF17A5" w:rsidRDefault="00175A2D" w:rsidP="00175A2D">
      <w:pPr>
        <w:spacing w:after="240"/>
        <w:ind w:left="360" w:hanging="360"/>
        <w:rPr>
          <w:rFonts w:ascii="Arial" w:hAnsi="Arial" w:cs="Arial"/>
          <w:sz w:val="18"/>
          <w:szCs w:val="18"/>
        </w:rPr>
      </w:pPr>
      <w:r>
        <w:rPr>
          <w:rFonts w:ascii="Arial" w:hAnsi="Arial" w:cs="Arial"/>
          <w:sz w:val="18"/>
          <w:szCs w:val="18"/>
        </w:rPr>
        <w:t>11.1</w:t>
      </w:r>
      <w:r>
        <w:rPr>
          <w:rFonts w:ascii="Arial" w:hAnsi="Arial" w:cs="Arial"/>
          <w:sz w:val="18"/>
          <w:szCs w:val="18"/>
        </w:rPr>
        <w:tab/>
      </w:r>
      <w:r>
        <w:rPr>
          <w:rFonts w:ascii="Arial" w:hAnsi="Arial" w:cs="Arial"/>
          <w:sz w:val="18"/>
          <w:szCs w:val="18"/>
        </w:rPr>
        <w:tab/>
      </w:r>
      <w:r w:rsidRPr="00CF17A5">
        <w:rPr>
          <w:rFonts w:ascii="Arial" w:hAnsi="Arial" w:cs="Arial"/>
          <w:sz w:val="18"/>
          <w:szCs w:val="18"/>
        </w:rPr>
        <w:t xml:space="preserve">Either Party may terminate this Agreement forthwith on written notice if: </w:t>
      </w:r>
    </w:p>
    <w:p w14:paraId="49F092C7" w14:textId="77777777" w:rsidR="00175A2D" w:rsidRPr="00CF17A5" w:rsidRDefault="00175A2D" w:rsidP="00175A2D">
      <w:pPr>
        <w:pStyle w:val="CommentText"/>
        <w:spacing w:after="240"/>
        <w:ind w:left="1440" w:hanging="720"/>
        <w:rPr>
          <w:rFonts w:ascii="Arial" w:hAnsi="Arial" w:cs="Arial"/>
          <w:sz w:val="18"/>
          <w:szCs w:val="18"/>
        </w:rPr>
      </w:pPr>
      <w:r>
        <w:rPr>
          <w:rFonts w:ascii="Arial" w:hAnsi="Arial" w:cs="Arial"/>
          <w:sz w:val="18"/>
          <w:szCs w:val="18"/>
        </w:rPr>
        <w:t>11.1.1</w:t>
      </w:r>
      <w:r>
        <w:rPr>
          <w:rFonts w:ascii="Arial" w:hAnsi="Arial" w:cs="Arial"/>
          <w:sz w:val="18"/>
          <w:szCs w:val="18"/>
        </w:rPr>
        <w:tab/>
      </w:r>
      <w:r w:rsidRPr="00CF17A5">
        <w:rPr>
          <w:rFonts w:ascii="Arial" w:hAnsi="Arial" w:cs="Arial"/>
          <w:sz w:val="18"/>
          <w:szCs w:val="18"/>
        </w:rPr>
        <w:t xml:space="preserve">the other Party is in material breach of any of the terms (which shall, for the avoidance of doubt, include warranties) of this Agreement and has failed to remedy such breach (if it is capable of remedy) within 30 (thirty) days of receipt of notice of the breach or such reasonable shorter period specified in the notice; </w:t>
      </w:r>
    </w:p>
    <w:p w14:paraId="2D3BAF8A" w14:textId="77777777" w:rsidR="00175A2D" w:rsidRPr="00CF17A5" w:rsidRDefault="00175A2D" w:rsidP="00175A2D">
      <w:pPr>
        <w:spacing w:after="240"/>
        <w:ind w:left="1440" w:hanging="720"/>
        <w:rPr>
          <w:rFonts w:ascii="Arial" w:hAnsi="Arial" w:cs="Arial"/>
          <w:sz w:val="18"/>
          <w:szCs w:val="18"/>
        </w:rPr>
      </w:pPr>
      <w:r>
        <w:rPr>
          <w:rFonts w:ascii="Arial" w:hAnsi="Arial" w:cs="Arial"/>
          <w:sz w:val="18"/>
          <w:szCs w:val="18"/>
        </w:rPr>
        <w:t>11.1.2</w:t>
      </w:r>
      <w:r>
        <w:rPr>
          <w:rFonts w:ascii="Arial" w:hAnsi="Arial" w:cs="Arial"/>
          <w:sz w:val="18"/>
          <w:szCs w:val="18"/>
        </w:rPr>
        <w:tab/>
      </w:r>
      <w:r w:rsidRPr="00CF17A5">
        <w:rPr>
          <w:rFonts w:ascii="Arial" w:hAnsi="Arial" w:cs="Arial"/>
          <w:sz w:val="18"/>
          <w:szCs w:val="18"/>
        </w:rPr>
        <w:t xml:space="preserve">an encumbrancer takes possession, or a receiver is appointed, or any of the property or assets of the other Party becomes subject to an administration order by the court, or an administrator is appointed out of court by the other Party, its directors or creditors, or the other Party makes any voluntary arrangement with its creditors (within the meaning of the Insolvency Act 1986 or the Enterprise Act 2002 as applicable); </w:t>
      </w:r>
    </w:p>
    <w:p w14:paraId="65CA1367" w14:textId="77777777" w:rsidR="00175A2D" w:rsidRPr="00CF17A5" w:rsidRDefault="00175A2D" w:rsidP="00175A2D">
      <w:pPr>
        <w:spacing w:after="240"/>
        <w:ind w:left="1440" w:hanging="720"/>
        <w:rPr>
          <w:rFonts w:ascii="Arial" w:hAnsi="Arial" w:cs="Arial"/>
          <w:sz w:val="18"/>
          <w:szCs w:val="18"/>
        </w:rPr>
      </w:pPr>
      <w:r>
        <w:rPr>
          <w:rFonts w:ascii="Arial" w:hAnsi="Arial" w:cs="Arial"/>
          <w:sz w:val="18"/>
          <w:szCs w:val="18"/>
        </w:rPr>
        <w:t>11.1.3</w:t>
      </w:r>
      <w:r>
        <w:rPr>
          <w:rFonts w:ascii="Arial" w:hAnsi="Arial" w:cs="Arial"/>
          <w:sz w:val="18"/>
          <w:szCs w:val="18"/>
        </w:rPr>
        <w:tab/>
      </w:r>
      <w:r w:rsidRPr="00CF17A5">
        <w:rPr>
          <w:rFonts w:ascii="Arial" w:hAnsi="Arial" w:cs="Arial"/>
          <w:sz w:val="18"/>
          <w:szCs w:val="18"/>
        </w:rPr>
        <w:t xml:space="preserve">the other Party goes into liquidation (except for the purposes of amalgamation or reconstruction and in such a manner that the company resulting therefrom effectively agrees to be bound by or assume the obligations of that company); </w:t>
      </w:r>
    </w:p>
    <w:p w14:paraId="14574132" w14:textId="77777777" w:rsidR="00175A2D" w:rsidRPr="00CF17A5" w:rsidRDefault="00175A2D" w:rsidP="00175A2D">
      <w:pPr>
        <w:spacing w:after="240"/>
        <w:ind w:left="1440" w:hanging="720"/>
        <w:rPr>
          <w:rFonts w:ascii="Arial" w:hAnsi="Arial" w:cs="Arial"/>
          <w:sz w:val="18"/>
          <w:szCs w:val="18"/>
        </w:rPr>
      </w:pPr>
      <w:r>
        <w:rPr>
          <w:rFonts w:ascii="Arial" w:hAnsi="Arial" w:cs="Arial"/>
          <w:sz w:val="18"/>
          <w:szCs w:val="18"/>
        </w:rPr>
        <w:t>11.1.4</w:t>
      </w:r>
      <w:r>
        <w:rPr>
          <w:rFonts w:ascii="Arial" w:hAnsi="Arial" w:cs="Arial"/>
          <w:sz w:val="18"/>
          <w:szCs w:val="18"/>
        </w:rPr>
        <w:tab/>
      </w:r>
      <w:r w:rsidRPr="00CF17A5">
        <w:rPr>
          <w:rFonts w:ascii="Arial" w:hAnsi="Arial" w:cs="Arial"/>
          <w:sz w:val="18"/>
          <w:szCs w:val="18"/>
        </w:rPr>
        <w:t>the other Party becomes bankrupt or makes any arrangement or composition with its creditors.</w:t>
      </w:r>
      <w:r w:rsidRPr="00CF17A5">
        <w:rPr>
          <w:rFonts w:ascii="Arial" w:hAnsi="Arial" w:cs="Arial"/>
          <w:sz w:val="18"/>
          <w:szCs w:val="18"/>
        </w:rPr>
        <w:tab/>
      </w:r>
    </w:p>
    <w:p w14:paraId="726CC86B" w14:textId="77777777" w:rsidR="001465A3" w:rsidRDefault="00175A2D" w:rsidP="001465A3">
      <w:pPr>
        <w:tabs>
          <w:tab w:val="num" w:pos="792"/>
        </w:tabs>
        <w:spacing w:after="240"/>
        <w:ind w:left="720" w:hanging="720"/>
        <w:rPr>
          <w:rFonts w:ascii="Arial" w:hAnsi="Arial" w:cs="Arial"/>
          <w:sz w:val="18"/>
          <w:szCs w:val="18"/>
        </w:rPr>
      </w:pPr>
      <w:r>
        <w:rPr>
          <w:rFonts w:ascii="Arial" w:hAnsi="Arial" w:cs="Arial"/>
          <w:sz w:val="18"/>
          <w:szCs w:val="18"/>
        </w:rPr>
        <w:t>11.2</w:t>
      </w:r>
      <w:r>
        <w:rPr>
          <w:rFonts w:ascii="Arial" w:hAnsi="Arial" w:cs="Arial"/>
          <w:sz w:val="18"/>
          <w:szCs w:val="18"/>
        </w:rPr>
        <w:tab/>
      </w:r>
      <w:r w:rsidR="00F34557">
        <w:rPr>
          <w:rFonts w:ascii="Arial" w:hAnsi="Arial" w:cs="Arial"/>
          <w:sz w:val="18"/>
          <w:szCs w:val="18"/>
        </w:rPr>
        <w:t>The Licensor</w:t>
      </w:r>
      <w:r w:rsidR="00A003D4" w:rsidRPr="00CF17A5">
        <w:rPr>
          <w:rFonts w:ascii="Arial" w:hAnsi="Arial" w:cs="Arial"/>
          <w:sz w:val="18"/>
          <w:szCs w:val="18"/>
        </w:rPr>
        <w:t xml:space="preserve"> </w:t>
      </w:r>
      <w:r w:rsidR="00A003D4">
        <w:rPr>
          <w:rFonts w:ascii="Arial" w:hAnsi="Arial" w:cs="Arial"/>
          <w:sz w:val="18"/>
          <w:szCs w:val="18"/>
        </w:rPr>
        <w:t>may terminate</w:t>
      </w:r>
      <w:r w:rsidR="00A003D4" w:rsidRPr="00CF17A5">
        <w:rPr>
          <w:rFonts w:ascii="Arial" w:hAnsi="Arial" w:cs="Arial"/>
          <w:sz w:val="18"/>
          <w:szCs w:val="18"/>
        </w:rPr>
        <w:t xml:space="preserve"> </w:t>
      </w:r>
      <w:r w:rsidR="00A003D4">
        <w:rPr>
          <w:rFonts w:ascii="Arial" w:hAnsi="Arial" w:cs="Arial"/>
          <w:sz w:val="18"/>
          <w:szCs w:val="18"/>
        </w:rPr>
        <w:t>t</w:t>
      </w:r>
      <w:r w:rsidRPr="00CF17A5">
        <w:rPr>
          <w:rFonts w:ascii="Arial" w:hAnsi="Arial" w:cs="Arial"/>
          <w:sz w:val="18"/>
          <w:szCs w:val="18"/>
        </w:rPr>
        <w:t>his Agreement</w:t>
      </w:r>
      <w:r w:rsidR="001465A3">
        <w:rPr>
          <w:rFonts w:ascii="Arial" w:hAnsi="Arial" w:cs="Arial"/>
          <w:sz w:val="18"/>
          <w:szCs w:val="18"/>
        </w:rPr>
        <w:t>:</w:t>
      </w:r>
    </w:p>
    <w:p w14:paraId="5251A5FC" w14:textId="77777777" w:rsidR="00EA0748" w:rsidRDefault="001465A3" w:rsidP="001465A3">
      <w:pPr>
        <w:spacing w:after="240"/>
        <w:ind w:left="1440" w:hanging="720"/>
        <w:rPr>
          <w:rFonts w:ascii="Arial" w:hAnsi="Arial" w:cs="Arial"/>
          <w:sz w:val="18"/>
          <w:szCs w:val="18"/>
        </w:rPr>
      </w:pPr>
      <w:r>
        <w:rPr>
          <w:rFonts w:ascii="Arial" w:hAnsi="Arial" w:cs="Arial"/>
          <w:sz w:val="18"/>
          <w:szCs w:val="18"/>
        </w:rPr>
        <w:t>11.2.1</w:t>
      </w:r>
      <w:r>
        <w:rPr>
          <w:rFonts w:ascii="Arial" w:hAnsi="Arial" w:cs="Arial"/>
          <w:sz w:val="18"/>
          <w:szCs w:val="18"/>
        </w:rPr>
        <w:tab/>
      </w:r>
      <w:r w:rsidR="00EA0748" w:rsidRPr="00CF17A5">
        <w:rPr>
          <w:rFonts w:ascii="Arial" w:hAnsi="Arial" w:cs="Arial"/>
          <w:sz w:val="18"/>
          <w:szCs w:val="18"/>
        </w:rPr>
        <w:t xml:space="preserve">forthwith on written notice </w:t>
      </w:r>
      <w:r w:rsidR="00EA0748">
        <w:rPr>
          <w:rFonts w:ascii="Arial" w:hAnsi="Arial" w:cs="Arial"/>
          <w:sz w:val="18"/>
          <w:szCs w:val="18"/>
        </w:rPr>
        <w:t>if the Licensee is</w:t>
      </w:r>
      <w:r>
        <w:rPr>
          <w:rFonts w:ascii="Arial" w:hAnsi="Arial" w:cs="Arial"/>
          <w:sz w:val="18"/>
          <w:szCs w:val="18"/>
        </w:rPr>
        <w:t xml:space="preserve"> in</w:t>
      </w:r>
      <w:r w:rsidR="002C14E8">
        <w:rPr>
          <w:rFonts w:ascii="Arial" w:hAnsi="Arial" w:cs="Arial"/>
          <w:sz w:val="18"/>
          <w:szCs w:val="18"/>
        </w:rPr>
        <w:t xml:space="preserve"> breach of clause 3.1</w:t>
      </w:r>
      <w:r w:rsidR="00B17720">
        <w:rPr>
          <w:rFonts w:ascii="Arial" w:hAnsi="Arial" w:cs="Arial"/>
          <w:sz w:val="18"/>
          <w:szCs w:val="18"/>
        </w:rPr>
        <w:t xml:space="preserve"> </w:t>
      </w:r>
      <w:r w:rsidR="00F71DAF">
        <w:rPr>
          <w:rFonts w:ascii="Arial" w:hAnsi="Arial" w:cs="Arial"/>
          <w:sz w:val="18"/>
          <w:szCs w:val="18"/>
        </w:rPr>
        <w:t>or</w:t>
      </w:r>
      <w:r>
        <w:rPr>
          <w:rFonts w:ascii="Arial" w:hAnsi="Arial" w:cs="Arial"/>
          <w:sz w:val="18"/>
          <w:szCs w:val="18"/>
        </w:rPr>
        <w:t xml:space="preserve"> if the Licensee</w:t>
      </w:r>
      <w:r w:rsidR="009A3A81">
        <w:rPr>
          <w:rFonts w:ascii="Arial" w:hAnsi="Arial" w:cs="Arial"/>
          <w:sz w:val="18"/>
          <w:szCs w:val="18"/>
        </w:rPr>
        <w:t xml:space="preserve"> </w:t>
      </w:r>
      <w:r>
        <w:rPr>
          <w:rFonts w:ascii="Arial" w:hAnsi="Arial" w:cs="Arial"/>
          <w:sz w:val="18"/>
          <w:szCs w:val="18"/>
        </w:rPr>
        <w:t>c</w:t>
      </w:r>
      <w:r w:rsidR="00EA0748" w:rsidRPr="00EE7062">
        <w:rPr>
          <w:rFonts w:ascii="Arial" w:hAnsi="Arial" w:cs="Arial"/>
          <w:snapToGrid w:val="0"/>
          <w:sz w:val="18"/>
          <w:szCs w:val="18"/>
        </w:rPr>
        <w:t xml:space="preserve">hallenges the validity of </w:t>
      </w:r>
      <w:r w:rsidR="00BC2933">
        <w:rPr>
          <w:rFonts w:ascii="Arial" w:hAnsi="Arial" w:cs="Arial"/>
          <w:snapToGrid w:val="0"/>
          <w:sz w:val="18"/>
          <w:szCs w:val="18"/>
        </w:rPr>
        <w:t xml:space="preserve">the </w:t>
      </w:r>
      <w:r>
        <w:rPr>
          <w:rFonts w:ascii="Arial" w:hAnsi="Arial" w:cs="Arial"/>
          <w:snapToGrid w:val="0"/>
          <w:sz w:val="18"/>
          <w:szCs w:val="18"/>
        </w:rPr>
        <w:t>Trade Mark or the rights of</w:t>
      </w:r>
      <w:r w:rsidR="00EA0748" w:rsidRPr="00EE7062">
        <w:rPr>
          <w:rFonts w:ascii="Arial" w:hAnsi="Arial" w:cs="Arial"/>
          <w:snapToGrid w:val="0"/>
          <w:sz w:val="18"/>
          <w:szCs w:val="18"/>
        </w:rPr>
        <w:t xml:space="preserve"> </w:t>
      </w:r>
      <w:r w:rsidR="00F34557">
        <w:rPr>
          <w:rFonts w:ascii="Arial" w:hAnsi="Arial" w:cs="Arial"/>
          <w:snapToGrid w:val="0"/>
          <w:sz w:val="18"/>
          <w:szCs w:val="18"/>
        </w:rPr>
        <w:t>the Licensor</w:t>
      </w:r>
      <w:r w:rsidR="00EA0748" w:rsidRPr="00EE7062">
        <w:rPr>
          <w:rFonts w:ascii="Arial" w:hAnsi="Arial" w:cs="Arial"/>
          <w:snapToGrid w:val="0"/>
          <w:sz w:val="18"/>
          <w:szCs w:val="18"/>
        </w:rPr>
        <w:t xml:space="preserve"> </w:t>
      </w:r>
      <w:r>
        <w:rPr>
          <w:rFonts w:ascii="Arial" w:hAnsi="Arial" w:cs="Arial"/>
          <w:snapToGrid w:val="0"/>
          <w:sz w:val="18"/>
          <w:szCs w:val="18"/>
        </w:rPr>
        <w:t>or any Associated Company in it;</w:t>
      </w:r>
      <w:r w:rsidR="002B25A9">
        <w:rPr>
          <w:rFonts w:ascii="Arial" w:hAnsi="Arial" w:cs="Arial"/>
          <w:snapToGrid w:val="0"/>
          <w:sz w:val="18"/>
          <w:szCs w:val="18"/>
        </w:rPr>
        <w:t xml:space="preserve"> or</w:t>
      </w:r>
    </w:p>
    <w:p w14:paraId="21598ACB" w14:textId="77777777" w:rsidR="00175A2D" w:rsidRPr="00CF17A5" w:rsidRDefault="00175A2D" w:rsidP="00175A2D">
      <w:pPr>
        <w:spacing w:after="240"/>
        <w:ind w:left="720"/>
        <w:rPr>
          <w:rFonts w:ascii="Arial" w:hAnsi="Arial" w:cs="Arial"/>
          <w:sz w:val="18"/>
          <w:szCs w:val="18"/>
        </w:rPr>
      </w:pPr>
      <w:r>
        <w:rPr>
          <w:rFonts w:ascii="Arial" w:hAnsi="Arial" w:cs="Arial"/>
          <w:sz w:val="18"/>
          <w:szCs w:val="18"/>
        </w:rPr>
        <w:t>11.2.</w:t>
      </w:r>
      <w:r w:rsidR="001465A3">
        <w:rPr>
          <w:rFonts w:ascii="Arial" w:hAnsi="Arial" w:cs="Arial"/>
          <w:sz w:val="18"/>
          <w:szCs w:val="18"/>
        </w:rPr>
        <w:t>2</w:t>
      </w:r>
      <w:r>
        <w:rPr>
          <w:rFonts w:ascii="Arial" w:hAnsi="Arial" w:cs="Arial"/>
          <w:sz w:val="18"/>
          <w:szCs w:val="18"/>
        </w:rPr>
        <w:tab/>
      </w:r>
      <w:r w:rsidR="00EA0748" w:rsidRPr="00CF17A5">
        <w:rPr>
          <w:rFonts w:ascii="Arial" w:hAnsi="Arial" w:cs="Arial"/>
          <w:sz w:val="18"/>
          <w:szCs w:val="18"/>
        </w:rPr>
        <w:t xml:space="preserve">on at least </w:t>
      </w:r>
      <w:r w:rsidR="00B17720">
        <w:rPr>
          <w:rFonts w:ascii="Arial" w:hAnsi="Arial" w:cs="Arial"/>
          <w:sz w:val="18"/>
          <w:szCs w:val="18"/>
        </w:rPr>
        <w:t>3</w:t>
      </w:r>
      <w:r w:rsidR="00EA0748" w:rsidRPr="00CF17A5">
        <w:rPr>
          <w:rFonts w:ascii="Arial" w:hAnsi="Arial" w:cs="Arial"/>
          <w:sz w:val="18"/>
          <w:szCs w:val="18"/>
        </w:rPr>
        <w:t xml:space="preserve"> (</w:t>
      </w:r>
      <w:r w:rsidR="00B17720">
        <w:rPr>
          <w:rFonts w:ascii="Arial" w:hAnsi="Arial" w:cs="Arial"/>
          <w:sz w:val="18"/>
          <w:szCs w:val="18"/>
        </w:rPr>
        <w:t>three</w:t>
      </w:r>
      <w:r w:rsidR="00EA0748" w:rsidRPr="00CF17A5">
        <w:rPr>
          <w:rFonts w:ascii="Arial" w:hAnsi="Arial" w:cs="Arial"/>
          <w:sz w:val="18"/>
          <w:szCs w:val="18"/>
        </w:rPr>
        <w:t>) months’ written notice</w:t>
      </w:r>
      <w:r w:rsidR="002C14E8">
        <w:rPr>
          <w:rFonts w:ascii="Arial" w:hAnsi="Arial" w:cs="Arial"/>
          <w:sz w:val="18"/>
          <w:szCs w:val="18"/>
        </w:rPr>
        <w:t>.</w:t>
      </w:r>
    </w:p>
    <w:p w14:paraId="032E43D9" w14:textId="77777777" w:rsidR="00175A2D" w:rsidRPr="00CF17A5" w:rsidRDefault="00175A2D" w:rsidP="00175A2D">
      <w:pPr>
        <w:spacing w:after="240"/>
        <w:rPr>
          <w:rFonts w:ascii="Arial" w:hAnsi="Arial" w:cs="Arial"/>
          <w:b/>
          <w:snapToGrid w:val="0"/>
          <w:sz w:val="18"/>
          <w:szCs w:val="18"/>
        </w:rPr>
      </w:pPr>
      <w:bookmarkStart w:id="5" w:name="_Toc516389247"/>
      <w:bookmarkEnd w:id="4"/>
      <w:r>
        <w:rPr>
          <w:rFonts w:ascii="Arial" w:hAnsi="Arial" w:cs="Arial"/>
          <w:b/>
          <w:snapToGrid w:val="0"/>
          <w:sz w:val="18"/>
          <w:szCs w:val="18"/>
        </w:rPr>
        <w:t>12</w:t>
      </w:r>
      <w:r>
        <w:rPr>
          <w:rFonts w:ascii="Arial" w:hAnsi="Arial" w:cs="Arial"/>
          <w:b/>
          <w:snapToGrid w:val="0"/>
          <w:sz w:val="18"/>
          <w:szCs w:val="18"/>
        </w:rPr>
        <w:tab/>
      </w:r>
      <w:r w:rsidRPr="00CF17A5">
        <w:rPr>
          <w:rFonts w:ascii="Arial" w:hAnsi="Arial" w:cs="Arial"/>
          <w:b/>
          <w:snapToGrid w:val="0"/>
          <w:sz w:val="18"/>
          <w:szCs w:val="18"/>
        </w:rPr>
        <w:t>E</w:t>
      </w:r>
      <w:bookmarkEnd w:id="5"/>
      <w:r w:rsidRPr="00CF17A5">
        <w:rPr>
          <w:rFonts w:ascii="Arial" w:hAnsi="Arial" w:cs="Arial"/>
          <w:b/>
          <w:snapToGrid w:val="0"/>
          <w:sz w:val="18"/>
          <w:szCs w:val="18"/>
        </w:rPr>
        <w:t>ffect of termination</w:t>
      </w:r>
    </w:p>
    <w:p w14:paraId="20ED94DB" w14:textId="77777777" w:rsidR="00175A2D" w:rsidRPr="00CF17A5" w:rsidRDefault="00175A2D" w:rsidP="00175A2D">
      <w:pPr>
        <w:tabs>
          <w:tab w:val="num" w:pos="792"/>
        </w:tabs>
        <w:spacing w:after="240"/>
        <w:rPr>
          <w:rFonts w:ascii="Arial" w:hAnsi="Arial" w:cs="Arial"/>
          <w:sz w:val="18"/>
          <w:szCs w:val="18"/>
        </w:rPr>
      </w:pPr>
      <w:r>
        <w:rPr>
          <w:rFonts w:ascii="Arial" w:hAnsi="Arial" w:cs="Arial"/>
          <w:snapToGrid w:val="0"/>
          <w:sz w:val="18"/>
          <w:szCs w:val="18"/>
        </w:rPr>
        <w:t>12.1</w:t>
      </w:r>
      <w:r>
        <w:rPr>
          <w:rFonts w:ascii="Arial" w:hAnsi="Arial" w:cs="Arial"/>
          <w:snapToGrid w:val="0"/>
          <w:sz w:val="18"/>
          <w:szCs w:val="18"/>
        </w:rPr>
        <w:tab/>
      </w:r>
      <w:r w:rsidRPr="00CF17A5">
        <w:rPr>
          <w:rFonts w:ascii="Arial" w:hAnsi="Arial" w:cs="Arial"/>
          <w:snapToGrid w:val="0"/>
          <w:sz w:val="18"/>
          <w:szCs w:val="18"/>
        </w:rPr>
        <w:t>On termination of this Agreement, the Licensee shall:</w:t>
      </w:r>
    </w:p>
    <w:p w14:paraId="557451CD" w14:textId="77777777" w:rsidR="00175A2D" w:rsidRPr="00CF17A5" w:rsidRDefault="00175A2D" w:rsidP="00175A2D">
      <w:pPr>
        <w:pStyle w:val="Heading2"/>
        <w:spacing w:line="240" w:lineRule="auto"/>
        <w:ind w:left="1440" w:hanging="720"/>
        <w:jc w:val="left"/>
        <w:rPr>
          <w:b w:val="0"/>
          <w:snapToGrid w:val="0"/>
          <w:sz w:val="18"/>
          <w:szCs w:val="18"/>
        </w:rPr>
      </w:pPr>
      <w:r>
        <w:rPr>
          <w:b w:val="0"/>
          <w:snapToGrid w:val="0"/>
          <w:sz w:val="18"/>
          <w:szCs w:val="18"/>
        </w:rPr>
        <w:t>12.1.1</w:t>
      </w:r>
      <w:r>
        <w:rPr>
          <w:b w:val="0"/>
          <w:snapToGrid w:val="0"/>
          <w:sz w:val="18"/>
          <w:szCs w:val="18"/>
        </w:rPr>
        <w:tab/>
      </w:r>
      <w:r w:rsidRPr="00CF17A5">
        <w:rPr>
          <w:b w:val="0"/>
          <w:snapToGrid w:val="0"/>
          <w:sz w:val="18"/>
          <w:szCs w:val="18"/>
        </w:rPr>
        <w:t>(subject to clause 1</w:t>
      </w:r>
      <w:r>
        <w:rPr>
          <w:b w:val="0"/>
          <w:snapToGrid w:val="0"/>
          <w:sz w:val="18"/>
          <w:szCs w:val="18"/>
        </w:rPr>
        <w:t>2</w:t>
      </w:r>
      <w:r w:rsidRPr="00CF17A5">
        <w:rPr>
          <w:b w:val="0"/>
          <w:snapToGrid w:val="0"/>
          <w:sz w:val="18"/>
          <w:szCs w:val="18"/>
        </w:rPr>
        <w:t xml:space="preserve">.2) </w:t>
      </w:r>
      <w:r>
        <w:rPr>
          <w:b w:val="0"/>
          <w:snapToGrid w:val="0"/>
          <w:sz w:val="18"/>
          <w:szCs w:val="18"/>
        </w:rPr>
        <w:t xml:space="preserve">immediately </w:t>
      </w:r>
      <w:r w:rsidRPr="00CF17A5">
        <w:rPr>
          <w:b w:val="0"/>
          <w:snapToGrid w:val="0"/>
          <w:sz w:val="18"/>
          <w:szCs w:val="18"/>
        </w:rPr>
        <w:t xml:space="preserve">cease to use the Trade Marks </w:t>
      </w:r>
      <w:r>
        <w:rPr>
          <w:b w:val="0"/>
          <w:snapToGrid w:val="0"/>
          <w:sz w:val="18"/>
          <w:szCs w:val="18"/>
        </w:rPr>
        <w:t>and destroy all stocks of Licensed Products in its possession</w:t>
      </w:r>
      <w:r w:rsidRPr="00CF17A5">
        <w:rPr>
          <w:b w:val="0"/>
          <w:sz w:val="18"/>
          <w:szCs w:val="18"/>
        </w:rPr>
        <w:t>;</w:t>
      </w:r>
    </w:p>
    <w:p w14:paraId="6A7317D0" w14:textId="77777777" w:rsidR="00175A2D" w:rsidRPr="00CF17A5" w:rsidRDefault="00175A2D" w:rsidP="00175A2D">
      <w:pPr>
        <w:pStyle w:val="Heading2"/>
        <w:spacing w:line="240" w:lineRule="auto"/>
        <w:ind w:left="1440" w:hanging="720"/>
        <w:jc w:val="left"/>
        <w:rPr>
          <w:b w:val="0"/>
          <w:snapToGrid w:val="0"/>
          <w:sz w:val="18"/>
          <w:szCs w:val="18"/>
        </w:rPr>
      </w:pPr>
      <w:r>
        <w:rPr>
          <w:b w:val="0"/>
          <w:snapToGrid w:val="0"/>
          <w:sz w:val="18"/>
          <w:szCs w:val="18"/>
        </w:rPr>
        <w:t>12.1.2</w:t>
      </w:r>
      <w:r>
        <w:rPr>
          <w:b w:val="0"/>
          <w:snapToGrid w:val="0"/>
          <w:sz w:val="18"/>
          <w:szCs w:val="18"/>
        </w:rPr>
        <w:tab/>
      </w:r>
      <w:r w:rsidRPr="00CF17A5">
        <w:rPr>
          <w:b w:val="0"/>
          <w:snapToGrid w:val="0"/>
          <w:sz w:val="18"/>
          <w:szCs w:val="18"/>
        </w:rPr>
        <w:t xml:space="preserve">within 30 days of termination pay </w:t>
      </w:r>
      <w:r w:rsidR="00F34557">
        <w:rPr>
          <w:b w:val="0"/>
          <w:snapToGrid w:val="0"/>
          <w:sz w:val="18"/>
          <w:szCs w:val="18"/>
        </w:rPr>
        <w:t>the Licensor</w:t>
      </w:r>
      <w:r w:rsidRPr="00CF17A5">
        <w:rPr>
          <w:b w:val="0"/>
          <w:snapToGrid w:val="0"/>
          <w:sz w:val="18"/>
          <w:szCs w:val="18"/>
        </w:rPr>
        <w:t xml:space="preserve"> all sums due under this Agreement together with all accrued interest</w:t>
      </w:r>
    </w:p>
    <w:p w14:paraId="5C656772" w14:textId="77777777" w:rsidR="00175A2D" w:rsidRPr="00CF17A5" w:rsidRDefault="00175A2D" w:rsidP="00175A2D">
      <w:pPr>
        <w:tabs>
          <w:tab w:val="num" w:pos="792"/>
        </w:tabs>
        <w:spacing w:after="240"/>
        <w:ind w:left="720" w:hanging="720"/>
        <w:rPr>
          <w:rFonts w:ascii="Arial" w:hAnsi="Arial" w:cs="Arial"/>
          <w:sz w:val="18"/>
          <w:szCs w:val="18"/>
        </w:rPr>
      </w:pPr>
      <w:r>
        <w:rPr>
          <w:rFonts w:ascii="Arial" w:hAnsi="Arial" w:cs="Arial"/>
          <w:sz w:val="18"/>
          <w:szCs w:val="18"/>
        </w:rPr>
        <w:t>12.2</w:t>
      </w:r>
      <w:r>
        <w:rPr>
          <w:rFonts w:ascii="Arial" w:hAnsi="Arial" w:cs="Arial"/>
          <w:sz w:val="18"/>
          <w:szCs w:val="18"/>
        </w:rPr>
        <w:tab/>
      </w:r>
      <w:r w:rsidRPr="00CF17A5">
        <w:rPr>
          <w:rFonts w:ascii="Arial" w:hAnsi="Arial" w:cs="Arial"/>
          <w:sz w:val="18"/>
          <w:szCs w:val="18"/>
        </w:rPr>
        <w:t xml:space="preserve">If </w:t>
      </w:r>
      <w:r w:rsidR="00F34557">
        <w:rPr>
          <w:rFonts w:ascii="Arial" w:hAnsi="Arial" w:cs="Arial"/>
          <w:sz w:val="18"/>
          <w:szCs w:val="18"/>
        </w:rPr>
        <w:t>the Licensor</w:t>
      </w:r>
      <w:r w:rsidRPr="00CF17A5">
        <w:rPr>
          <w:rFonts w:ascii="Arial" w:hAnsi="Arial" w:cs="Arial"/>
          <w:sz w:val="18"/>
          <w:szCs w:val="18"/>
        </w:rPr>
        <w:t xml:space="preserve"> terminates this Agreement under clause 1</w:t>
      </w:r>
      <w:r>
        <w:rPr>
          <w:rFonts w:ascii="Arial" w:hAnsi="Arial" w:cs="Arial"/>
          <w:sz w:val="18"/>
          <w:szCs w:val="18"/>
        </w:rPr>
        <w:t>1</w:t>
      </w:r>
      <w:r w:rsidRPr="00CF17A5">
        <w:rPr>
          <w:rFonts w:ascii="Arial" w:hAnsi="Arial" w:cs="Arial"/>
          <w:sz w:val="18"/>
          <w:szCs w:val="18"/>
        </w:rPr>
        <w:t>.2</w:t>
      </w:r>
      <w:r w:rsidR="00BD7C77">
        <w:rPr>
          <w:rFonts w:ascii="Arial" w:hAnsi="Arial" w:cs="Arial"/>
          <w:sz w:val="18"/>
          <w:szCs w:val="18"/>
        </w:rPr>
        <w:t>.2</w:t>
      </w:r>
      <w:r w:rsidRPr="00CF17A5">
        <w:rPr>
          <w:rFonts w:ascii="Arial" w:hAnsi="Arial" w:cs="Arial"/>
          <w:sz w:val="18"/>
          <w:szCs w:val="18"/>
        </w:rPr>
        <w:t xml:space="preserve"> above, the Licensee shall be entitled, for a reasonable period after termination agreed in writing between the parties but not exceeding six months, to use or sell any Licensed Products existing at the date of termination.</w:t>
      </w:r>
    </w:p>
    <w:p w14:paraId="393E54EF" w14:textId="77777777" w:rsidR="00175A2D" w:rsidRPr="00466028" w:rsidRDefault="00175A2D" w:rsidP="00175A2D">
      <w:pPr>
        <w:tabs>
          <w:tab w:val="num" w:pos="792"/>
        </w:tabs>
        <w:spacing w:after="240"/>
        <w:ind w:left="720" w:hanging="720"/>
        <w:rPr>
          <w:rFonts w:ascii="Arial" w:hAnsi="Arial" w:cs="Arial"/>
          <w:i/>
          <w:snapToGrid w:val="0"/>
          <w:sz w:val="18"/>
          <w:szCs w:val="18"/>
        </w:rPr>
      </w:pPr>
      <w:r>
        <w:rPr>
          <w:rFonts w:ascii="Arial" w:hAnsi="Arial" w:cs="Arial"/>
          <w:sz w:val="18"/>
          <w:szCs w:val="18"/>
        </w:rPr>
        <w:lastRenderedPageBreak/>
        <w:t>12.3</w:t>
      </w:r>
      <w:r>
        <w:rPr>
          <w:rFonts w:ascii="Arial" w:hAnsi="Arial" w:cs="Arial"/>
          <w:sz w:val="18"/>
          <w:szCs w:val="18"/>
        </w:rPr>
        <w:tab/>
      </w:r>
      <w:r w:rsidRPr="00CF17A5">
        <w:rPr>
          <w:rFonts w:ascii="Arial" w:hAnsi="Arial" w:cs="Arial"/>
          <w:sz w:val="18"/>
          <w:szCs w:val="18"/>
        </w:rPr>
        <w:t xml:space="preserve">Clauses </w:t>
      </w:r>
      <w:r>
        <w:rPr>
          <w:rFonts w:ascii="Arial" w:hAnsi="Arial" w:cs="Arial"/>
          <w:sz w:val="18"/>
          <w:szCs w:val="18"/>
        </w:rPr>
        <w:t xml:space="preserve">4, 5.1, 5.2, 5.4, 5.5, 6.1, 7, 10.3, 12, 15.2, 15.7 and 15.10 </w:t>
      </w:r>
      <w:r w:rsidRPr="00CF17A5">
        <w:rPr>
          <w:rFonts w:ascii="Arial" w:hAnsi="Arial" w:cs="Arial"/>
          <w:sz w:val="18"/>
          <w:szCs w:val="18"/>
        </w:rPr>
        <w:t xml:space="preserve">shall survive the termination or expiry of this Agreement. </w:t>
      </w:r>
      <w:r w:rsidRPr="00CF17A5">
        <w:rPr>
          <w:rFonts w:ascii="Arial" w:hAnsi="Arial" w:cs="Arial"/>
          <w:snapToGrid w:val="0"/>
          <w:sz w:val="18"/>
          <w:szCs w:val="18"/>
        </w:rPr>
        <w:t>Termination of this Agreement shall be without prejudice to the right to seek compensation for breach of any provisions of this Agreement</w:t>
      </w:r>
      <w:r w:rsidRPr="00466028">
        <w:rPr>
          <w:rFonts w:ascii="Arial" w:hAnsi="Arial" w:cs="Arial"/>
          <w:i/>
          <w:snapToGrid w:val="0"/>
          <w:sz w:val="18"/>
          <w:szCs w:val="18"/>
        </w:rPr>
        <w:t>.</w:t>
      </w:r>
    </w:p>
    <w:p w14:paraId="274D2A78" w14:textId="77777777" w:rsidR="00175A2D" w:rsidRPr="00B26E3A" w:rsidRDefault="00175A2D" w:rsidP="00175A2D">
      <w:pPr>
        <w:spacing w:after="240"/>
        <w:rPr>
          <w:rFonts w:ascii="Arial" w:hAnsi="Arial" w:cs="Arial"/>
          <w:b/>
          <w:bCs/>
          <w:sz w:val="18"/>
          <w:szCs w:val="18"/>
        </w:rPr>
      </w:pPr>
      <w:r>
        <w:rPr>
          <w:rFonts w:ascii="Arial" w:hAnsi="Arial" w:cs="Arial"/>
          <w:b/>
          <w:bCs/>
          <w:sz w:val="18"/>
          <w:szCs w:val="18"/>
        </w:rPr>
        <w:t>13</w:t>
      </w:r>
      <w:r>
        <w:rPr>
          <w:rFonts w:ascii="Arial" w:hAnsi="Arial" w:cs="Arial"/>
          <w:b/>
          <w:bCs/>
          <w:sz w:val="18"/>
          <w:szCs w:val="18"/>
        </w:rPr>
        <w:tab/>
      </w:r>
      <w:r w:rsidRPr="00B26E3A">
        <w:rPr>
          <w:rFonts w:ascii="Arial" w:hAnsi="Arial" w:cs="Arial"/>
          <w:b/>
          <w:bCs/>
          <w:sz w:val="18"/>
          <w:szCs w:val="18"/>
        </w:rPr>
        <w:t>Notices</w:t>
      </w:r>
    </w:p>
    <w:p w14:paraId="566308AC" w14:textId="77777777" w:rsidR="00175A2D" w:rsidRPr="00B26E3A" w:rsidRDefault="00175A2D" w:rsidP="00175A2D">
      <w:pPr>
        <w:tabs>
          <w:tab w:val="num" w:pos="792"/>
        </w:tabs>
        <w:spacing w:after="240"/>
        <w:ind w:left="720" w:hanging="720"/>
        <w:rPr>
          <w:rFonts w:ascii="Arial" w:hAnsi="Arial" w:cs="Arial"/>
          <w:sz w:val="18"/>
          <w:szCs w:val="18"/>
        </w:rPr>
      </w:pPr>
      <w:r>
        <w:rPr>
          <w:rFonts w:ascii="Arial" w:hAnsi="Arial" w:cs="Arial"/>
          <w:sz w:val="18"/>
          <w:szCs w:val="18"/>
        </w:rPr>
        <w:t>13.1</w:t>
      </w:r>
      <w:r>
        <w:rPr>
          <w:rFonts w:ascii="Arial" w:hAnsi="Arial" w:cs="Arial"/>
          <w:sz w:val="18"/>
          <w:szCs w:val="18"/>
        </w:rPr>
        <w:tab/>
      </w:r>
      <w:r w:rsidRPr="00B26E3A">
        <w:rPr>
          <w:rFonts w:ascii="Arial" w:hAnsi="Arial" w:cs="Arial"/>
          <w:sz w:val="18"/>
          <w:szCs w:val="18"/>
        </w:rPr>
        <w:t>Any notices or consents required to be given under this Agreement shall be in writing and delivered personally or by first class post or transmitted by facsimile or electronic mail to the address</w:t>
      </w:r>
      <w:r>
        <w:rPr>
          <w:rFonts w:ascii="Arial" w:hAnsi="Arial" w:cs="Arial"/>
          <w:sz w:val="18"/>
          <w:szCs w:val="18"/>
        </w:rPr>
        <w:t>es</w:t>
      </w:r>
      <w:r w:rsidRPr="00B26E3A">
        <w:rPr>
          <w:rFonts w:ascii="Arial" w:hAnsi="Arial" w:cs="Arial"/>
          <w:sz w:val="18"/>
          <w:szCs w:val="18"/>
        </w:rPr>
        <w:t xml:space="preserve"> of the Parties set out in the Special Terms.</w:t>
      </w:r>
    </w:p>
    <w:p w14:paraId="30508879" w14:textId="77777777" w:rsidR="00175A2D" w:rsidRPr="00B26E3A" w:rsidRDefault="00175A2D" w:rsidP="00175A2D">
      <w:pPr>
        <w:tabs>
          <w:tab w:val="num" w:pos="792"/>
        </w:tabs>
        <w:spacing w:after="240"/>
        <w:ind w:left="720" w:hanging="720"/>
        <w:rPr>
          <w:rFonts w:ascii="Arial" w:hAnsi="Arial" w:cs="Arial"/>
          <w:sz w:val="18"/>
          <w:szCs w:val="18"/>
        </w:rPr>
      </w:pPr>
      <w:r>
        <w:rPr>
          <w:rFonts w:ascii="Arial" w:hAnsi="Arial" w:cs="Arial"/>
          <w:sz w:val="18"/>
          <w:szCs w:val="18"/>
        </w:rPr>
        <w:t>13.2</w:t>
      </w:r>
      <w:r>
        <w:rPr>
          <w:rFonts w:ascii="Arial" w:hAnsi="Arial" w:cs="Arial"/>
          <w:sz w:val="18"/>
          <w:szCs w:val="18"/>
        </w:rPr>
        <w:tab/>
      </w:r>
      <w:r w:rsidRPr="00B26E3A">
        <w:rPr>
          <w:rFonts w:ascii="Arial" w:hAnsi="Arial" w:cs="Arial"/>
          <w:sz w:val="18"/>
          <w:szCs w:val="18"/>
        </w:rPr>
        <w:t>Any notice shall be deemed served (if by personal delivery) at the time of delivery, or (if by first class post) at the start of the second business day after posting; or (if by facsimile) on the day of transmission (or the next business day if transmitted outside normal working hours) provided that the sender shall have received a transmission report indicating that all pages of the notice have been transmitted to the correct facsimile number; or (if by electronic mail) on the date of delivery to a server accessible by the recipient (or the next following business day if sent outside normal working hours) and provided that the sender posts a confirmatory copy of the notice by first class post or the recipient confirms receipt by return of email within one working day of receipt.</w:t>
      </w:r>
    </w:p>
    <w:p w14:paraId="1C906991" w14:textId="77777777" w:rsidR="00175A2D" w:rsidRPr="00B26E3A" w:rsidRDefault="00175A2D" w:rsidP="00175A2D">
      <w:pPr>
        <w:tabs>
          <w:tab w:val="num" w:pos="792"/>
        </w:tabs>
        <w:spacing w:after="240"/>
        <w:ind w:left="720" w:hanging="720"/>
        <w:rPr>
          <w:rFonts w:ascii="Arial" w:hAnsi="Arial" w:cs="Arial"/>
          <w:sz w:val="18"/>
          <w:szCs w:val="18"/>
        </w:rPr>
      </w:pPr>
      <w:r>
        <w:rPr>
          <w:rFonts w:ascii="Arial" w:hAnsi="Arial" w:cs="Arial"/>
          <w:sz w:val="18"/>
          <w:szCs w:val="18"/>
        </w:rPr>
        <w:t>13.3</w:t>
      </w:r>
      <w:r>
        <w:rPr>
          <w:rFonts w:ascii="Arial" w:hAnsi="Arial" w:cs="Arial"/>
          <w:sz w:val="18"/>
          <w:szCs w:val="18"/>
        </w:rPr>
        <w:tab/>
      </w:r>
      <w:r w:rsidRPr="00B26E3A">
        <w:rPr>
          <w:rFonts w:ascii="Arial" w:hAnsi="Arial" w:cs="Arial"/>
          <w:sz w:val="18"/>
          <w:szCs w:val="18"/>
        </w:rPr>
        <w:t>Either Party may change the details of its address, facsimile number or electronic mail address by a notice to the other Party in the manner set out above.</w:t>
      </w:r>
    </w:p>
    <w:p w14:paraId="6B2EB0D2" w14:textId="77777777" w:rsidR="00175A2D" w:rsidRPr="00B26E3A" w:rsidRDefault="00175A2D" w:rsidP="00175A2D">
      <w:pPr>
        <w:spacing w:after="240"/>
        <w:rPr>
          <w:rFonts w:ascii="Arial" w:hAnsi="Arial" w:cs="Arial"/>
          <w:b/>
          <w:sz w:val="18"/>
          <w:szCs w:val="18"/>
        </w:rPr>
      </w:pPr>
      <w:r>
        <w:rPr>
          <w:rFonts w:ascii="Arial" w:hAnsi="Arial" w:cs="Arial"/>
          <w:b/>
          <w:sz w:val="18"/>
          <w:szCs w:val="18"/>
        </w:rPr>
        <w:t>14</w:t>
      </w:r>
      <w:r>
        <w:rPr>
          <w:rFonts w:ascii="Arial" w:hAnsi="Arial" w:cs="Arial"/>
          <w:b/>
          <w:sz w:val="18"/>
          <w:szCs w:val="18"/>
        </w:rPr>
        <w:tab/>
      </w:r>
      <w:r w:rsidRPr="00B26E3A">
        <w:rPr>
          <w:rFonts w:ascii="Arial" w:hAnsi="Arial" w:cs="Arial"/>
          <w:b/>
          <w:sz w:val="18"/>
          <w:szCs w:val="18"/>
        </w:rPr>
        <w:t>Assignment and sublicensing</w:t>
      </w:r>
    </w:p>
    <w:p w14:paraId="79425DA0" w14:textId="77777777" w:rsidR="00175A2D" w:rsidRPr="00B26E3A" w:rsidRDefault="00175A2D" w:rsidP="00175A2D">
      <w:pPr>
        <w:tabs>
          <w:tab w:val="num" w:pos="792"/>
        </w:tabs>
        <w:spacing w:after="240"/>
        <w:ind w:left="720" w:hanging="720"/>
        <w:rPr>
          <w:rFonts w:ascii="Arial" w:hAnsi="Arial" w:cs="Arial"/>
          <w:sz w:val="18"/>
          <w:szCs w:val="18"/>
        </w:rPr>
      </w:pPr>
      <w:r>
        <w:rPr>
          <w:rFonts w:ascii="Arial" w:hAnsi="Arial" w:cs="Arial"/>
          <w:sz w:val="18"/>
          <w:szCs w:val="18"/>
        </w:rPr>
        <w:tab/>
        <w:t>N</w:t>
      </w:r>
      <w:r w:rsidRPr="00B26E3A">
        <w:rPr>
          <w:rFonts w:ascii="Arial" w:hAnsi="Arial" w:cs="Arial"/>
          <w:sz w:val="18"/>
          <w:szCs w:val="18"/>
        </w:rPr>
        <w:t>either Party shall be entitled to assign, sublicense or otherwise transfer or dispose of this Agreement or any of its rights, benefits or obligations under it in whole or in part without the prior consent of the other Party</w:t>
      </w:r>
      <w:r>
        <w:rPr>
          <w:rFonts w:ascii="Arial" w:hAnsi="Arial" w:cs="Arial"/>
          <w:sz w:val="18"/>
          <w:szCs w:val="18"/>
        </w:rPr>
        <w:t xml:space="preserve"> except that </w:t>
      </w:r>
      <w:r w:rsidR="00F34557">
        <w:rPr>
          <w:rFonts w:ascii="Arial" w:hAnsi="Arial" w:cs="Arial"/>
          <w:sz w:val="18"/>
          <w:szCs w:val="18"/>
        </w:rPr>
        <w:t>the Licensor</w:t>
      </w:r>
      <w:r w:rsidRPr="00B26E3A">
        <w:rPr>
          <w:rFonts w:ascii="Arial" w:hAnsi="Arial" w:cs="Arial"/>
          <w:sz w:val="18"/>
          <w:szCs w:val="18"/>
        </w:rPr>
        <w:t xml:space="preserve"> shall be entitled, in its absolute discretion, to assign to any of its Associated Companies.</w:t>
      </w:r>
    </w:p>
    <w:p w14:paraId="020EAE5A" w14:textId="77777777" w:rsidR="00175A2D" w:rsidRPr="00B26E3A" w:rsidRDefault="00175A2D" w:rsidP="00175A2D">
      <w:pPr>
        <w:spacing w:after="240"/>
        <w:rPr>
          <w:rFonts w:ascii="Arial" w:hAnsi="Arial" w:cs="Arial"/>
          <w:b/>
          <w:bCs/>
          <w:sz w:val="18"/>
          <w:szCs w:val="18"/>
        </w:rPr>
      </w:pPr>
      <w:r>
        <w:rPr>
          <w:rFonts w:ascii="Arial" w:hAnsi="Arial" w:cs="Arial"/>
          <w:b/>
          <w:bCs/>
          <w:sz w:val="18"/>
          <w:szCs w:val="18"/>
        </w:rPr>
        <w:t>15</w:t>
      </w:r>
      <w:r>
        <w:rPr>
          <w:rFonts w:ascii="Arial" w:hAnsi="Arial" w:cs="Arial"/>
          <w:b/>
          <w:bCs/>
          <w:sz w:val="18"/>
          <w:szCs w:val="18"/>
        </w:rPr>
        <w:tab/>
      </w:r>
      <w:r w:rsidRPr="00B26E3A">
        <w:rPr>
          <w:rFonts w:ascii="Arial" w:hAnsi="Arial" w:cs="Arial"/>
          <w:b/>
          <w:bCs/>
          <w:sz w:val="18"/>
          <w:szCs w:val="18"/>
        </w:rPr>
        <w:t xml:space="preserve">General </w:t>
      </w:r>
    </w:p>
    <w:p w14:paraId="0843637A" w14:textId="77777777" w:rsidR="00175A2D" w:rsidRPr="00B26E3A" w:rsidRDefault="00175A2D" w:rsidP="00175A2D">
      <w:pPr>
        <w:tabs>
          <w:tab w:val="num" w:pos="792"/>
        </w:tabs>
        <w:spacing w:after="240"/>
        <w:ind w:left="720" w:hanging="720"/>
        <w:rPr>
          <w:rFonts w:ascii="Arial" w:hAnsi="Arial" w:cs="Arial"/>
          <w:sz w:val="18"/>
          <w:szCs w:val="18"/>
        </w:rPr>
      </w:pPr>
      <w:r>
        <w:rPr>
          <w:rFonts w:ascii="Arial" w:hAnsi="Arial" w:cs="Arial"/>
          <w:sz w:val="18"/>
          <w:szCs w:val="18"/>
        </w:rPr>
        <w:t>15.1</w:t>
      </w:r>
      <w:r>
        <w:rPr>
          <w:rFonts w:ascii="Arial" w:hAnsi="Arial" w:cs="Arial"/>
          <w:sz w:val="18"/>
          <w:szCs w:val="18"/>
        </w:rPr>
        <w:tab/>
      </w:r>
      <w:r w:rsidRPr="00B26E3A">
        <w:rPr>
          <w:rFonts w:ascii="Arial" w:hAnsi="Arial" w:cs="Arial"/>
          <w:sz w:val="18"/>
          <w:szCs w:val="18"/>
        </w:rPr>
        <w:t>This Agreement constitutes the entire agreement between the Parties with respect to the subject matter hereof and supersedes and invalidates all prior oral or written communications, understandings, representations or warranties relating to the subject matter hereof (except those made fraudulently) and each Party warrants to the other that it has not relied on any such communications, understandings, representations or warranties in entering into this Agreement.</w:t>
      </w:r>
    </w:p>
    <w:p w14:paraId="1C4BFC51" w14:textId="77777777" w:rsidR="00175A2D" w:rsidRPr="00B26E3A" w:rsidRDefault="00175A2D" w:rsidP="00175A2D">
      <w:pPr>
        <w:tabs>
          <w:tab w:val="num" w:pos="792"/>
        </w:tabs>
        <w:spacing w:after="240"/>
        <w:ind w:left="720" w:hanging="720"/>
        <w:rPr>
          <w:rFonts w:ascii="Arial" w:hAnsi="Arial" w:cs="Arial"/>
          <w:sz w:val="18"/>
          <w:szCs w:val="18"/>
        </w:rPr>
      </w:pPr>
      <w:r>
        <w:rPr>
          <w:rFonts w:ascii="Arial" w:hAnsi="Arial" w:cs="Arial"/>
          <w:sz w:val="18"/>
          <w:szCs w:val="18"/>
        </w:rPr>
        <w:t>15.2</w:t>
      </w:r>
      <w:r>
        <w:rPr>
          <w:rFonts w:ascii="Arial" w:hAnsi="Arial" w:cs="Arial"/>
          <w:sz w:val="18"/>
          <w:szCs w:val="18"/>
        </w:rPr>
        <w:tab/>
      </w:r>
      <w:r w:rsidRPr="00B26E3A">
        <w:rPr>
          <w:rFonts w:ascii="Arial" w:hAnsi="Arial" w:cs="Arial"/>
          <w:sz w:val="18"/>
          <w:szCs w:val="18"/>
        </w:rPr>
        <w:t xml:space="preserve">The Licensee shall, at the reasonable expense of </w:t>
      </w:r>
      <w:r w:rsidR="00F34557">
        <w:rPr>
          <w:rFonts w:ascii="Arial" w:hAnsi="Arial" w:cs="Arial"/>
          <w:sz w:val="18"/>
          <w:szCs w:val="18"/>
        </w:rPr>
        <w:t>the Licensor</w:t>
      </w:r>
      <w:r w:rsidRPr="00B26E3A">
        <w:rPr>
          <w:rFonts w:ascii="Arial" w:hAnsi="Arial" w:cs="Arial"/>
          <w:sz w:val="18"/>
          <w:szCs w:val="18"/>
        </w:rPr>
        <w:t xml:space="preserve">, do and execute or procure to be done or executed all such necessary acts, deeds, documents and things reasonably within its power to give effect to this Agreement as may be reasonably requested by </w:t>
      </w:r>
      <w:r w:rsidR="00F34557">
        <w:rPr>
          <w:rFonts w:ascii="Arial" w:hAnsi="Arial" w:cs="Arial"/>
          <w:sz w:val="18"/>
          <w:szCs w:val="18"/>
        </w:rPr>
        <w:t>the Licensor</w:t>
      </w:r>
      <w:r w:rsidRPr="00B26E3A">
        <w:rPr>
          <w:rFonts w:ascii="Arial" w:hAnsi="Arial" w:cs="Arial"/>
          <w:sz w:val="18"/>
          <w:szCs w:val="18"/>
        </w:rPr>
        <w:t>.</w:t>
      </w:r>
    </w:p>
    <w:p w14:paraId="2A1B745A" w14:textId="77777777" w:rsidR="00175A2D" w:rsidRPr="00B26E3A" w:rsidRDefault="00175A2D" w:rsidP="00175A2D">
      <w:pPr>
        <w:tabs>
          <w:tab w:val="num" w:pos="792"/>
        </w:tabs>
        <w:spacing w:after="240"/>
        <w:ind w:left="720" w:hanging="720"/>
        <w:rPr>
          <w:rFonts w:ascii="Arial" w:hAnsi="Arial" w:cs="Arial"/>
          <w:sz w:val="18"/>
          <w:szCs w:val="18"/>
        </w:rPr>
      </w:pPr>
      <w:r>
        <w:rPr>
          <w:rFonts w:ascii="Arial" w:hAnsi="Arial" w:cs="Arial"/>
          <w:sz w:val="18"/>
          <w:szCs w:val="18"/>
        </w:rPr>
        <w:t>15.3</w:t>
      </w:r>
      <w:r>
        <w:rPr>
          <w:rFonts w:ascii="Arial" w:hAnsi="Arial" w:cs="Arial"/>
          <w:sz w:val="18"/>
          <w:szCs w:val="18"/>
        </w:rPr>
        <w:tab/>
      </w:r>
      <w:r w:rsidRPr="00B26E3A">
        <w:rPr>
          <w:rFonts w:ascii="Arial" w:hAnsi="Arial" w:cs="Arial"/>
          <w:sz w:val="18"/>
          <w:szCs w:val="18"/>
        </w:rPr>
        <w:t xml:space="preserve">If any term or provision of this Agreement shall, to any extent, be invalid or unenforceable, the remainder of this Agreement shall not be affected and each term and provision of this Agreement shall be valid and enforceable to the fullest extent permitted by law and the Parties shall negotiate in good faith to replace any invalid or unenforceable terms with substitute provisions. </w:t>
      </w:r>
    </w:p>
    <w:p w14:paraId="7A4B6F7B" w14:textId="77777777" w:rsidR="00175A2D" w:rsidRDefault="00175A2D" w:rsidP="00175A2D">
      <w:pPr>
        <w:tabs>
          <w:tab w:val="num" w:pos="792"/>
        </w:tabs>
        <w:spacing w:after="240"/>
        <w:ind w:left="720" w:hanging="720"/>
        <w:rPr>
          <w:rFonts w:ascii="Arial" w:hAnsi="Arial" w:cs="Arial"/>
          <w:sz w:val="18"/>
          <w:szCs w:val="18"/>
        </w:rPr>
      </w:pPr>
      <w:r>
        <w:rPr>
          <w:rFonts w:ascii="Arial" w:hAnsi="Arial" w:cs="Arial"/>
          <w:sz w:val="18"/>
          <w:szCs w:val="18"/>
        </w:rPr>
        <w:t>15.4</w:t>
      </w:r>
      <w:r>
        <w:rPr>
          <w:rFonts w:ascii="Arial" w:hAnsi="Arial" w:cs="Arial"/>
          <w:sz w:val="18"/>
          <w:szCs w:val="18"/>
        </w:rPr>
        <w:tab/>
      </w:r>
      <w:r w:rsidRPr="00B26E3A">
        <w:rPr>
          <w:rFonts w:ascii="Arial" w:hAnsi="Arial" w:cs="Arial"/>
          <w:sz w:val="18"/>
          <w:szCs w:val="18"/>
        </w:rPr>
        <w:t>No amendment to this Agreement, whether oral or written, shall be binding on either Party unless in writing and signed by an authorised signatory of each of the Parties.</w:t>
      </w:r>
    </w:p>
    <w:p w14:paraId="3B00AE84" w14:textId="77777777" w:rsidR="00175A2D" w:rsidRPr="00C573D3" w:rsidRDefault="00175A2D" w:rsidP="00175A2D">
      <w:pPr>
        <w:tabs>
          <w:tab w:val="num" w:pos="792"/>
        </w:tabs>
        <w:spacing w:after="240"/>
        <w:ind w:left="720" w:hanging="720"/>
        <w:rPr>
          <w:rFonts w:ascii="Arial" w:hAnsi="Arial" w:cs="Arial"/>
          <w:sz w:val="18"/>
          <w:szCs w:val="18"/>
        </w:rPr>
      </w:pPr>
      <w:r>
        <w:rPr>
          <w:rFonts w:ascii="Arial" w:hAnsi="Arial" w:cs="Arial"/>
          <w:sz w:val="18"/>
          <w:szCs w:val="18"/>
        </w:rPr>
        <w:t>15.5</w:t>
      </w:r>
      <w:r>
        <w:rPr>
          <w:rFonts w:ascii="Arial" w:hAnsi="Arial" w:cs="Arial"/>
          <w:sz w:val="18"/>
          <w:szCs w:val="18"/>
        </w:rPr>
        <w:tab/>
      </w:r>
      <w:r w:rsidRPr="00C573D3">
        <w:rPr>
          <w:rFonts w:ascii="Arial" w:hAnsi="Arial" w:cs="Arial"/>
          <w:sz w:val="18"/>
          <w:szCs w:val="18"/>
        </w:rPr>
        <w:t xml:space="preserve">Nothing in this Agreement shall be construed as establishing or implying any partnership, joint venture, or any relationship of employment or of principal and agent, between the Parties and the Licensee shall not, without the prior consent of </w:t>
      </w:r>
      <w:r w:rsidR="00F34557">
        <w:rPr>
          <w:rFonts w:ascii="Arial" w:hAnsi="Arial" w:cs="Arial"/>
          <w:sz w:val="18"/>
          <w:szCs w:val="18"/>
        </w:rPr>
        <w:t>the Licensor</w:t>
      </w:r>
      <w:r w:rsidRPr="00C573D3">
        <w:rPr>
          <w:rFonts w:ascii="Arial" w:hAnsi="Arial" w:cs="Arial"/>
          <w:sz w:val="18"/>
          <w:szCs w:val="18"/>
        </w:rPr>
        <w:t xml:space="preserve">, hold itself out as in any way authorised to bind </w:t>
      </w:r>
      <w:r w:rsidR="00F34557">
        <w:rPr>
          <w:rFonts w:ascii="Arial" w:hAnsi="Arial" w:cs="Arial"/>
          <w:sz w:val="18"/>
          <w:szCs w:val="18"/>
        </w:rPr>
        <w:t>the Licensor</w:t>
      </w:r>
      <w:r w:rsidRPr="00C573D3">
        <w:rPr>
          <w:rFonts w:ascii="Arial" w:hAnsi="Arial" w:cs="Arial"/>
          <w:sz w:val="18"/>
          <w:szCs w:val="18"/>
        </w:rPr>
        <w:t xml:space="preserve"> nor </w:t>
      </w:r>
      <w:r w:rsidRPr="00C573D3">
        <w:rPr>
          <w:rFonts w:ascii="Arial" w:hAnsi="Arial" w:cs="Arial"/>
          <w:bCs/>
          <w:sz w:val="18"/>
          <w:szCs w:val="18"/>
        </w:rPr>
        <w:t xml:space="preserve">represent itself as an agent of </w:t>
      </w:r>
      <w:r w:rsidR="00F34557">
        <w:rPr>
          <w:rFonts w:ascii="Arial" w:hAnsi="Arial" w:cs="Arial"/>
          <w:bCs/>
          <w:sz w:val="18"/>
          <w:szCs w:val="18"/>
        </w:rPr>
        <w:t>the Licensor</w:t>
      </w:r>
      <w:r w:rsidRPr="00C573D3">
        <w:rPr>
          <w:rFonts w:ascii="Arial" w:hAnsi="Arial" w:cs="Arial"/>
          <w:bCs/>
          <w:sz w:val="18"/>
          <w:szCs w:val="18"/>
        </w:rPr>
        <w:t xml:space="preserve"> for any purpose nor pledge the credit of </w:t>
      </w:r>
      <w:r w:rsidR="00F34557">
        <w:rPr>
          <w:rFonts w:ascii="Arial" w:hAnsi="Arial" w:cs="Arial"/>
          <w:bCs/>
          <w:sz w:val="18"/>
          <w:szCs w:val="18"/>
        </w:rPr>
        <w:t>the Licensor</w:t>
      </w:r>
      <w:r w:rsidRPr="00C573D3">
        <w:rPr>
          <w:rFonts w:ascii="Arial" w:hAnsi="Arial" w:cs="Arial"/>
          <w:bCs/>
          <w:sz w:val="18"/>
          <w:szCs w:val="18"/>
        </w:rPr>
        <w:t xml:space="preserve"> nor give any condition or warranty nor make any representation on behalf of </w:t>
      </w:r>
      <w:r w:rsidR="00F34557">
        <w:rPr>
          <w:rFonts w:ascii="Arial" w:hAnsi="Arial" w:cs="Arial"/>
          <w:bCs/>
          <w:sz w:val="18"/>
          <w:szCs w:val="18"/>
        </w:rPr>
        <w:t>the Licensor</w:t>
      </w:r>
      <w:r w:rsidRPr="00C573D3">
        <w:rPr>
          <w:rFonts w:ascii="Arial" w:hAnsi="Arial" w:cs="Arial"/>
          <w:bCs/>
          <w:sz w:val="18"/>
          <w:szCs w:val="18"/>
        </w:rPr>
        <w:t xml:space="preserve"> or commit </w:t>
      </w:r>
      <w:r w:rsidR="00F34557">
        <w:rPr>
          <w:rFonts w:ascii="Arial" w:hAnsi="Arial" w:cs="Arial"/>
          <w:bCs/>
          <w:sz w:val="18"/>
          <w:szCs w:val="18"/>
        </w:rPr>
        <w:t>the Licensor</w:t>
      </w:r>
      <w:r w:rsidRPr="00C573D3">
        <w:rPr>
          <w:rFonts w:ascii="Arial" w:hAnsi="Arial" w:cs="Arial"/>
          <w:bCs/>
          <w:sz w:val="18"/>
          <w:szCs w:val="18"/>
        </w:rPr>
        <w:t xml:space="preserve"> to any contracts.</w:t>
      </w:r>
    </w:p>
    <w:p w14:paraId="2433E4AF" w14:textId="77777777" w:rsidR="00175A2D" w:rsidRPr="00B26E3A" w:rsidRDefault="00175A2D" w:rsidP="00175A2D">
      <w:pPr>
        <w:tabs>
          <w:tab w:val="num" w:pos="792"/>
        </w:tabs>
        <w:spacing w:after="240"/>
        <w:ind w:left="720" w:hanging="720"/>
        <w:rPr>
          <w:rFonts w:ascii="Arial" w:hAnsi="Arial" w:cs="Arial"/>
          <w:sz w:val="18"/>
          <w:szCs w:val="18"/>
        </w:rPr>
      </w:pPr>
      <w:r>
        <w:rPr>
          <w:rFonts w:ascii="Arial" w:hAnsi="Arial" w:cs="Arial"/>
          <w:sz w:val="18"/>
          <w:szCs w:val="18"/>
        </w:rPr>
        <w:t>15.6</w:t>
      </w:r>
      <w:r>
        <w:rPr>
          <w:rFonts w:ascii="Arial" w:hAnsi="Arial" w:cs="Arial"/>
          <w:sz w:val="18"/>
          <w:szCs w:val="18"/>
        </w:rPr>
        <w:tab/>
      </w:r>
      <w:r w:rsidRPr="00B26E3A">
        <w:rPr>
          <w:rFonts w:ascii="Arial" w:hAnsi="Arial" w:cs="Arial"/>
          <w:sz w:val="18"/>
          <w:szCs w:val="18"/>
        </w:rPr>
        <w:t xml:space="preserve">Any failure or delay on the part of either Party to exercise any power or right under this Agreement shall not operate as a waiver of it, nor shall any single or partial exercise of such rights or power preclude any other or further exercise of the right or power.  Any of the rights or remedies of the Parties under this Agreement may at any time be enforced separately or concurrently with any other rights and remedies whether under this Agreement or arising by operation of law with the effect that the rights and remedies are cumulative and not exclusive of each other.  </w:t>
      </w:r>
    </w:p>
    <w:p w14:paraId="75D8C22C" w14:textId="77777777" w:rsidR="00175A2D" w:rsidRPr="00B26E3A" w:rsidRDefault="00175A2D" w:rsidP="00175A2D">
      <w:pPr>
        <w:tabs>
          <w:tab w:val="num" w:pos="792"/>
        </w:tabs>
        <w:spacing w:after="240"/>
        <w:ind w:left="720" w:hanging="720"/>
        <w:rPr>
          <w:rFonts w:ascii="Arial" w:hAnsi="Arial" w:cs="Arial"/>
          <w:sz w:val="18"/>
          <w:szCs w:val="18"/>
        </w:rPr>
      </w:pPr>
      <w:r>
        <w:rPr>
          <w:rFonts w:ascii="Arial" w:hAnsi="Arial" w:cs="Arial"/>
          <w:sz w:val="18"/>
          <w:szCs w:val="18"/>
        </w:rPr>
        <w:lastRenderedPageBreak/>
        <w:t>15.7</w:t>
      </w:r>
      <w:r>
        <w:rPr>
          <w:rFonts w:ascii="Arial" w:hAnsi="Arial" w:cs="Arial"/>
          <w:sz w:val="18"/>
          <w:szCs w:val="18"/>
        </w:rPr>
        <w:tab/>
      </w:r>
      <w:r w:rsidR="00922D3C">
        <w:rPr>
          <w:rFonts w:ascii="Arial" w:hAnsi="Arial" w:cs="Arial"/>
          <w:sz w:val="18"/>
          <w:szCs w:val="18"/>
        </w:rPr>
        <w:t>N</w:t>
      </w:r>
      <w:r>
        <w:rPr>
          <w:rFonts w:ascii="Arial" w:hAnsi="Arial" w:cs="Arial"/>
          <w:sz w:val="18"/>
          <w:szCs w:val="18"/>
        </w:rPr>
        <w:t>o</w:t>
      </w:r>
      <w:r w:rsidRPr="00B26E3A">
        <w:rPr>
          <w:rFonts w:ascii="Arial" w:hAnsi="Arial" w:cs="Arial"/>
          <w:sz w:val="18"/>
          <w:szCs w:val="18"/>
        </w:rPr>
        <w:t xml:space="preserve"> person who is not a party to this Agreement shall have</w:t>
      </w:r>
      <w:r>
        <w:rPr>
          <w:rFonts w:ascii="Arial" w:hAnsi="Arial" w:cs="Arial"/>
          <w:sz w:val="18"/>
          <w:szCs w:val="18"/>
        </w:rPr>
        <w:t xml:space="preserve"> the</w:t>
      </w:r>
      <w:r w:rsidRPr="00B26E3A">
        <w:rPr>
          <w:rFonts w:ascii="Arial" w:hAnsi="Arial" w:cs="Arial"/>
          <w:sz w:val="18"/>
          <w:szCs w:val="18"/>
        </w:rPr>
        <w:t xml:space="preserve"> right under the Contracts (Rights of Third Parties) Act 1999 to enforce any of the terms and conditions of this Agreement.  </w:t>
      </w:r>
    </w:p>
    <w:p w14:paraId="179DFF75" w14:textId="77777777" w:rsidR="00175A2D" w:rsidRPr="00B26E3A" w:rsidRDefault="00175A2D" w:rsidP="00175A2D">
      <w:pPr>
        <w:tabs>
          <w:tab w:val="num" w:pos="792"/>
        </w:tabs>
        <w:spacing w:after="240"/>
        <w:ind w:left="720" w:hanging="720"/>
        <w:rPr>
          <w:rFonts w:ascii="Arial" w:hAnsi="Arial" w:cs="Arial"/>
          <w:sz w:val="18"/>
          <w:szCs w:val="18"/>
        </w:rPr>
      </w:pPr>
      <w:r>
        <w:rPr>
          <w:rFonts w:ascii="Arial" w:hAnsi="Arial" w:cs="Arial"/>
          <w:sz w:val="18"/>
          <w:szCs w:val="18"/>
        </w:rPr>
        <w:t>15.8</w:t>
      </w:r>
      <w:r>
        <w:rPr>
          <w:rFonts w:ascii="Arial" w:hAnsi="Arial" w:cs="Arial"/>
          <w:sz w:val="18"/>
          <w:szCs w:val="18"/>
        </w:rPr>
        <w:tab/>
      </w:r>
      <w:r w:rsidRPr="00B26E3A">
        <w:rPr>
          <w:rFonts w:ascii="Arial" w:hAnsi="Arial" w:cs="Arial"/>
          <w:sz w:val="18"/>
          <w:szCs w:val="18"/>
        </w:rPr>
        <w:t xml:space="preserve">The Licensee undertakes to notify </w:t>
      </w:r>
      <w:r w:rsidR="00F34557">
        <w:rPr>
          <w:rFonts w:ascii="Arial" w:hAnsi="Arial" w:cs="Arial"/>
          <w:sz w:val="18"/>
          <w:szCs w:val="18"/>
        </w:rPr>
        <w:t>the Licensor</w:t>
      </w:r>
      <w:r w:rsidRPr="00B26E3A">
        <w:rPr>
          <w:rFonts w:ascii="Arial" w:hAnsi="Arial" w:cs="Arial"/>
          <w:sz w:val="18"/>
          <w:szCs w:val="18"/>
        </w:rPr>
        <w:t xml:space="preserve"> of any change in its circumstances, including, without limitation, its name, address, contact details, bank details, VAT registration status and any change of control</w:t>
      </w:r>
      <w:r w:rsidR="008D4C15">
        <w:rPr>
          <w:rFonts w:ascii="Arial" w:hAnsi="Arial" w:cs="Arial"/>
          <w:sz w:val="18"/>
          <w:szCs w:val="18"/>
        </w:rPr>
        <w:t xml:space="preserve"> and any event which would give </w:t>
      </w:r>
      <w:r w:rsidR="00F34557">
        <w:rPr>
          <w:rFonts w:ascii="Arial" w:hAnsi="Arial" w:cs="Arial"/>
          <w:sz w:val="18"/>
          <w:szCs w:val="18"/>
        </w:rPr>
        <w:t>the Licensor</w:t>
      </w:r>
      <w:r w:rsidR="008D4C15">
        <w:rPr>
          <w:rFonts w:ascii="Arial" w:hAnsi="Arial" w:cs="Arial"/>
          <w:sz w:val="18"/>
          <w:szCs w:val="18"/>
        </w:rPr>
        <w:t xml:space="preserve"> the right to terminate this Agreement under clause 11.1.</w:t>
      </w:r>
    </w:p>
    <w:p w14:paraId="235DED85" w14:textId="77777777" w:rsidR="00175A2D" w:rsidRPr="00B26E3A" w:rsidRDefault="00175A2D" w:rsidP="00175A2D">
      <w:pPr>
        <w:tabs>
          <w:tab w:val="num" w:pos="792"/>
        </w:tabs>
        <w:spacing w:after="240"/>
        <w:ind w:left="720" w:hanging="720"/>
        <w:rPr>
          <w:rFonts w:ascii="Arial" w:hAnsi="Arial" w:cs="Arial"/>
          <w:sz w:val="18"/>
          <w:szCs w:val="18"/>
        </w:rPr>
      </w:pPr>
      <w:r>
        <w:rPr>
          <w:rFonts w:ascii="Arial" w:hAnsi="Arial" w:cs="Arial"/>
          <w:sz w:val="18"/>
          <w:szCs w:val="18"/>
        </w:rPr>
        <w:t>15.9</w:t>
      </w:r>
      <w:r>
        <w:rPr>
          <w:rFonts w:ascii="Arial" w:hAnsi="Arial" w:cs="Arial"/>
          <w:sz w:val="18"/>
          <w:szCs w:val="18"/>
        </w:rPr>
        <w:tab/>
      </w:r>
      <w:r w:rsidRPr="00B26E3A">
        <w:rPr>
          <w:rFonts w:ascii="Arial" w:hAnsi="Arial" w:cs="Arial"/>
          <w:sz w:val="18"/>
          <w:szCs w:val="18"/>
        </w:rPr>
        <w:t>Each individual signing this Agreement on behalf of a Party represents and warrants that they have been fully empowered by that Party to do so.</w:t>
      </w:r>
    </w:p>
    <w:p w14:paraId="656DBBC4" w14:textId="77777777" w:rsidR="00094ABB" w:rsidRPr="00F87F9F" w:rsidRDefault="00175A2D" w:rsidP="00F87F9F">
      <w:pPr>
        <w:tabs>
          <w:tab w:val="num" w:pos="792"/>
        </w:tabs>
        <w:spacing w:after="240"/>
        <w:ind w:left="720" w:hanging="720"/>
        <w:rPr>
          <w:rFonts w:ascii="Arial" w:hAnsi="Arial" w:cs="Arial"/>
          <w:i/>
          <w:sz w:val="18"/>
          <w:szCs w:val="18"/>
        </w:rPr>
      </w:pPr>
      <w:r>
        <w:rPr>
          <w:rFonts w:ascii="Arial" w:hAnsi="Arial" w:cs="Arial"/>
          <w:sz w:val="18"/>
          <w:szCs w:val="18"/>
        </w:rPr>
        <w:t>15.10</w:t>
      </w:r>
      <w:r>
        <w:rPr>
          <w:rFonts w:ascii="Arial" w:hAnsi="Arial" w:cs="Arial"/>
          <w:sz w:val="18"/>
          <w:szCs w:val="18"/>
        </w:rPr>
        <w:tab/>
      </w:r>
      <w:r w:rsidRPr="00B26E3A">
        <w:rPr>
          <w:rFonts w:ascii="Arial" w:hAnsi="Arial" w:cs="Arial"/>
          <w:sz w:val="18"/>
          <w:szCs w:val="18"/>
        </w:rPr>
        <w:t xml:space="preserve">This Agreement shall be subject to the laws of </w:t>
      </w:r>
      <w:smartTag w:uri="urn:schemas-microsoft-com:office:smarttags" w:element="country-region">
        <w:r w:rsidRPr="00B26E3A">
          <w:rPr>
            <w:rFonts w:ascii="Arial" w:hAnsi="Arial" w:cs="Arial"/>
            <w:sz w:val="18"/>
            <w:szCs w:val="18"/>
          </w:rPr>
          <w:t>England</w:t>
        </w:r>
      </w:smartTag>
      <w:r w:rsidRPr="00B26E3A">
        <w:rPr>
          <w:rFonts w:ascii="Arial" w:hAnsi="Arial" w:cs="Arial"/>
          <w:sz w:val="18"/>
          <w:szCs w:val="18"/>
        </w:rPr>
        <w:t xml:space="preserve"> and </w:t>
      </w:r>
      <w:smartTag w:uri="urn:schemas-microsoft-com:office:smarttags" w:element="place">
        <w:smartTag w:uri="urn:schemas-microsoft-com:office:smarttags" w:element="country-region">
          <w:r w:rsidRPr="00B26E3A">
            <w:rPr>
              <w:rFonts w:ascii="Arial" w:hAnsi="Arial" w:cs="Arial"/>
              <w:sz w:val="18"/>
              <w:szCs w:val="18"/>
            </w:rPr>
            <w:t>Wales</w:t>
          </w:r>
        </w:smartTag>
      </w:smartTag>
      <w:r w:rsidRPr="00B26E3A">
        <w:rPr>
          <w:rFonts w:ascii="Arial" w:hAnsi="Arial" w:cs="Arial"/>
          <w:sz w:val="18"/>
          <w:szCs w:val="18"/>
        </w:rPr>
        <w:t xml:space="preserve"> and the Parties hereby submit to the exclusive jurisdiction of the English courts.</w:t>
      </w:r>
      <w:bookmarkStart w:id="6" w:name="graphic1"/>
      <w:bookmarkStart w:id="7" w:name="graphic10"/>
      <w:bookmarkStart w:id="8" w:name="graphic11"/>
      <w:bookmarkStart w:id="9" w:name="graphic12"/>
      <w:bookmarkStart w:id="10" w:name="graphic13"/>
      <w:bookmarkStart w:id="11" w:name="graphic14"/>
      <w:bookmarkStart w:id="12" w:name="graphic15"/>
      <w:bookmarkStart w:id="13" w:name="graphic16"/>
      <w:bookmarkStart w:id="14" w:name="graphic17"/>
      <w:bookmarkStart w:id="15" w:name="graphic18"/>
      <w:bookmarkEnd w:id="6"/>
      <w:bookmarkEnd w:id="7"/>
      <w:bookmarkEnd w:id="8"/>
      <w:bookmarkEnd w:id="9"/>
      <w:bookmarkEnd w:id="10"/>
      <w:bookmarkEnd w:id="11"/>
      <w:bookmarkEnd w:id="12"/>
      <w:bookmarkEnd w:id="13"/>
      <w:bookmarkEnd w:id="14"/>
      <w:bookmarkEnd w:id="15"/>
      <w:r w:rsidRPr="00B26E3A">
        <w:rPr>
          <w:rFonts w:ascii="Arial" w:hAnsi="Arial" w:cs="Arial"/>
          <w:sz w:val="18"/>
          <w:szCs w:val="18"/>
        </w:rPr>
        <w:t xml:space="preserve">  Notwithstanding the foregoing, </w:t>
      </w:r>
      <w:r w:rsidR="00F34557">
        <w:rPr>
          <w:rFonts w:ascii="Arial" w:hAnsi="Arial" w:cs="Arial"/>
          <w:sz w:val="18"/>
          <w:szCs w:val="18"/>
        </w:rPr>
        <w:t>the Licensor</w:t>
      </w:r>
      <w:r w:rsidRPr="00B26E3A">
        <w:rPr>
          <w:rFonts w:ascii="Arial" w:hAnsi="Arial" w:cs="Arial"/>
          <w:sz w:val="18"/>
          <w:szCs w:val="18"/>
        </w:rPr>
        <w:t xml:space="preserve"> shall, if the Territory is not the United Kingdom alone, have the exclusive right to waive this provision and to sue the Licensee in any jurisdiction</w:t>
      </w:r>
      <w:r w:rsidRPr="00466028">
        <w:rPr>
          <w:rFonts w:ascii="Arial" w:hAnsi="Arial" w:cs="Arial"/>
          <w:i/>
          <w:sz w:val="18"/>
          <w:szCs w:val="18"/>
        </w:rPr>
        <w:t>.</w:t>
      </w:r>
    </w:p>
    <w:sectPr w:rsidR="00094ABB" w:rsidRPr="00F87F9F" w:rsidSect="00E134FD">
      <w:footerReference w:type="default" r:id="rId9"/>
      <w:pgSz w:w="12240" w:h="15840"/>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1ECCE" w14:textId="77777777" w:rsidR="007552B2" w:rsidRDefault="007552B2">
      <w:r>
        <w:separator/>
      </w:r>
    </w:p>
  </w:endnote>
  <w:endnote w:type="continuationSeparator" w:id="0">
    <w:p w14:paraId="582663E4" w14:textId="77777777" w:rsidR="007552B2" w:rsidRDefault="0075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373"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00"/>
      <w:gridCol w:w="2086"/>
      <w:gridCol w:w="2086"/>
      <w:gridCol w:w="2101"/>
    </w:tblGrid>
    <w:tr w:rsidR="00467AC1" w:rsidRPr="0071586C" w14:paraId="2CDB8006" w14:textId="77777777">
      <w:trPr>
        <w:trHeight w:val="198"/>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14BB233" w14:textId="77777777" w:rsidR="00467AC1" w:rsidRPr="0071586C" w:rsidRDefault="00467AC1" w:rsidP="00783AF8">
          <w:pPr>
            <w:rPr>
              <w:rFonts w:ascii="Arial" w:hAnsi="Arial" w:cs="Arial"/>
              <w:color w:val="999999"/>
              <w:sz w:val="16"/>
              <w:szCs w:val="16"/>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14:paraId="6000224C" w14:textId="77777777" w:rsidR="00467AC1" w:rsidRPr="0071586C" w:rsidRDefault="00467AC1" w:rsidP="001C1329">
          <w:pPr>
            <w:rPr>
              <w:rFonts w:ascii="Arial" w:hAnsi="Arial" w:cs="Arial"/>
              <w:color w:val="999999"/>
              <w:sz w:val="16"/>
              <w:szCs w:val="16"/>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14:paraId="0030A8B0" w14:textId="77777777" w:rsidR="00467AC1" w:rsidRPr="0071586C" w:rsidRDefault="00467AC1" w:rsidP="00783AF8">
          <w:pPr>
            <w:rPr>
              <w:rFonts w:ascii="Arial" w:hAnsi="Arial" w:cs="Arial"/>
              <w:color w:val="999999"/>
              <w:sz w:val="16"/>
              <w:szCs w:val="16"/>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14:paraId="65C40AB4" w14:textId="77777777" w:rsidR="00467AC1" w:rsidRPr="0071586C" w:rsidRDefault="00467AC1" w:rsidP="00783AF8">
          <w:pPr>
            <w:rPr>
              <w:rFonts w:ascii="Arial" w:hAnsi="Arial" w:cs="Arial"/>
              <w:color w:val="999999"/>
              <w:sz w:val="16"/>
              <w:szCs w:val="16"/>
              <w:lang w:eastAsia="en-GB"/>
            </w:rPr>
          </w:pPr>
        </w:p>
      </w:tc>
    </w:tr>
  </w:tbl>
  <w:p w14:paraId="7BCB25DE" w14:textId="77777777" w:rsidR="00467AC1" w:rsidRDefault="00467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89EA0" w14:textId="77777777" w:rsidR="007552B2" w:rsidRDefault="007552B2">
      <w:r>
        <w:separator/>
      </w:r>
    </w:p>
  </w:footnote>
  <w:footnote w:type="continuationSeparator" w:id="0">
    <w:p w14:paraId="1D6A2609" w14:textId="77777777" w:rsidR="007552B2" w:rsidRDefault="00755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B3DE1"/>
    <w:multiLevelType w:val="multilevel"/>
    <w:tmpl w:val="2C2E25C0"/>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79A14EF"/>
    <w:multiLevelType w:val="multilevel"/>
    <w:tmpl w:val="74A44C1C"/>
    <w:lvl w:ilvl="0">
      <w:start w:val="3"/>
      <w:numFmt w:val="decimal"/>
      <w:lvlText w:val="%1"/>
      <w:lvlJc w:val="left"/>
      <w:pPr>
        <w:tabs>
          <w:tab w:val="num" w:pos="405"/>
        </w:tabs>
        <w:ind w:left="405" w:hanging="405"/>
      </w:pPr>
      <w:rPr>
        <w:rFonts w:hint="default"/>
      </w:rPr>
    </w:lvl>
    <w:lvl w:ilvl="1">
      <w:start w:val="8"/>
      <w:numFmt w:val="decimal"/>
      <w:lvlText w:val="%1.%2"/>
      <w:lvlJc w:val="left"/>
      <w:pPr>
        <w:tabs>
          <w:tab w:val="num" w:pos="765"/>
        </w:tabs>
        <w:ind w:left="765" w:hanging="40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83C3C8E"/>
    <w:multiLevelType w:val="multilevel"/>
    <w:tmpl w:val="7478A97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ascii="Arial" w:hAnsi="Arial" w:cs="Arial" w:hint="default"/>
        <w:b w:val="0"/>
        <w:i w:val="0"/>
        <w:sz w:val="18"/>
        <w:szCs w:val="18"/>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B8D5ABE"/>
    <w:multiLevelType w:val="multilevel"/>
    <w:tmpl w:val="C5804E0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F6C4CAC"/>
    <w:multiLevelType w:val="hybridMultilevel"/>
    <w:tmpl w:val="C6B82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5E6C99"/>
    <w:multiLevelType w:val="multilevel"/>
    <w:tmpl w:val="6DBE79B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5F8B1AD9"/>
    <w:multiLevelType w:val="multilevel"/>
    <w:tmpl w:val="6CCEBA8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68623ABB"/>
    <w:multiLevelType w:val="multilevel"/>
    <w:tmpl w:val="B2027C4C"/>
    <w:lvl w:ilvl="0">
      <w:start w:val="1"/>
      <w:numFmt w:val="decimal"/>
      <w:pStyle w:val="Level2"/>
      <w:lvlText w:val="%1"/>
      <w:lvlJc w:val="left"/>
      <w:pPr>
        <w:tabs>
          <w:tab w:val="num" w:pos="720"/>
        </w:tabs>
        <w:ind w:left="720" w:hanging="720"/>
      </w:pPr>
      <w:rPr>
        <w:b w:val="0"/>
        <w:i w:val="0"/>
        <w:u w:val="none"/>
      </w:rPr>
    </w:lvl>
    <w:lvl w:ilvl="1">
      <w:start w:val="1"/>
      <w:numFmt w:val="decimal"/>
      <w:pStyle w:val="StyleOutlinenumbered"/>
      <w:lvlText w:val="%1.%2"/>
      <w:lvlJc w:val="left"/>
      <w:pPr>
        <w:tabs>
          <w:tab w:val="num" w:pos="720"/>
        </w:tabs>
        <w:ind w:left="720" w:hanging="720"/>
      </w:pPr>
      <w:rPr>
        <w:b w:val="0"/>
        <w:i w:val="0"/>
        <w:u w:val="none"/>
      </w:rPr>
    </w:lvl>
    <w:lvl w:ilvl="2">
      <w:start w:val="1"/>
      <w:numFmt w:val="decimal"/>
      <w:pStyle w:val="Level1"/>
      <w:lvlText w:val="%1.%2.%3"/>
      <w:lvlJc w:val="left"/>
      <w:pPr>
        <w:tabs>
          <w:tab w:val="num" w:pos="1440"/>
        </w:tabs>
        <w:ind w:left="1440" w:hanging="720"/>
      </w:pPr>
      <w:rPr>
        <w:b w:val="0"/>
        <w:i w:val="0"/>
        <w:u w:val="none"/>
      </w:rPr>
    </w:lvl>
    <w:lvl w:ilvl="3">
      <w:start w:val="1"/>
      <w:numFmt w:val="lowerLetter"/>
      <w:pStyle w:val="Level3"/>
      <w:lvlText w:val="(%4)"/>
      <w:lvlJc w:val="left"/>
      <w:pPr>
        <w:tabs>
          <w:tab w:val="num" w:pos="2160"/>
        </w:tabs>
        <w:ind w:left="2160" w:hanging="720"/>
      </w:pPr>
      <w:rPr>
        <w:b w:val="0"/>
        <w:i w:val="0"/>
        <w:u w:val="none"/>
      </w:rPr>
    </w:lvl>
    <w:lvl w:ilvl="4">
      <w:start w:val="1"/>
      <w:numFmt w:val="lowerRoman"/>
      <w:pStyle w:val="Level4"/>
      <w:lvlText w:val="(%5)"/>
      <w:lvlJc w:val="left"/>
      <w:pPr>
        <w:tabs>
          <w:tab w:val="num" w:pos="2880"/>
        </w:tabs>
        <w:ind w:left="2880" w:hanging="720"/>
      </w:pPr>
      <w:rPr>
        <w:b w:val="0"/>
        <w:i w:val="0"/>
        <w:u w:val="none"/>
      </w:rPr>
    </w:lvl>
    <w:lvl w:ilvl="5">
      <w:start w:val="1"/>
      <w:numFmt w:val="none"/>
      <w:lvlText w:val="Not Defined"/>
      <w:lvlJc w:val="left"/>
      <w:pPr>
        <w:tabs>
          <w:tab w:val="num" w:pos="3240"/>
        </w:tabs>
        <w:ind w:left="2736" w:hanging="936"/>
      </w:pPr>
      <w:rPr>
        <w:b w:val="0"/>
        <w:i w:val="0"/>
      </w:rPr>
    </w:lvl>
    <w:lvl w:ilvl="6">
      <w:start w:val="1"/>
      <w:numFmt w:val="none"/>
      <w:lvlText w:val="Not Defined"/>
      <w:lvlJc w:val="left"/>
      <w:pPr>
        <w:tabs>
          <w:tab w:val="num" w:pos="3600"/>
        </w:tabs>
        <w:ind w:left="3240" w:hanging="1080"/>
      </w:pPr>
      <w:rPr>
        <w:b w:val="0"/>
        <w:i w:val="0"/>
      </w:rPr>
    </w:lvl>
    <w:lvl w:ilvl="7">
      <w:start w:val="1"/>
      <w:numFmt w:val="none"/>
      <w:lvlText w:val="Not Defined"/>
      <w:lvlJc w:val="left"/>
      <w:pPr>
        <w:tabs>
          <w:tab w:val="num" w:pos="3744"/>
        </w:tabs>
        <w:ind w:left="3744" w:hanging="1224"/>
      </w:pPr>
      <w:rPr>
        <w:b w:val="0"/>
        <w:i w:val="0"/>
      </w:rPr>
    </w:lvl>
    <w:lvl w:ilvl="8">
      <w:start w:val="1"/>
      <w:numFmt w:val="none"/>
      <w:lvlText w:val="Not Defined"/>
      <w:lvlJc w:val="left"/>
      <w:pPr>
        <w:tabs>
          <w:tab w:val="num" w:pos="4320"/>
        </w:tabs>
        <w:ind w:left="4320" w:hanging="1440"/>
      </w:pPr>
      <w:rPr>
        <w:b w:val="0"/>
        <w:i w:val="0"/>
      </w:rPr>
    </w:lvl>
  </w:abstractNum>
  <w:abstractNum w:abstractNumId="8" w15:restartNumberingAfterBreak="0">
    <w:nsid w:val="6E190C00"/>
    <w:multiLevelType w:val="hybridMultilevel"/>
    <w:tmpl w:val="FC70D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0"/>
  </w:num>
  <w:num w:numId="5">
    <w:abstractNumId w:val="5"/>
  </w:num>
  <w:num w:numId="6">
    <w:abstractNumId w:val="3"/>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A2D"/>
    <w:rsid w:val="0000648A"/>
    <w:rsid w:val="00007430"/>
    <w:rsid w:val="00015856"/>
    <w:rsid w:val="000449A2"/>
    <w:rsid w:val="00047A50"/>
    <w:rsid w:val="00047F26"/>
    <w:rsid w:val="00056344"/>
    <w:rsid w:val="00071E68"/>
    <w:rsid w:val="00072E75"/>
    <w:rsid w:val="000868CB"/>
    <w:rsid w:val="00094ABB"/>
    <w:rsid w:val="000A116C"/>
    <w:rsid w:val="000D7ABF"/>
    <w:rsid w:val="000E0477"/>
    <w:rsid w:val="00113C7D"/>
    <w:rsid w:val="00121B70"/>
    <w:rsid w:val="0013064E"/>
    <w:rsid w:val="00140700"/>
    <w:rsid w:val="001465A3"/>
    <w:rsid w:val="0017021F"/>
    <w:rsid w:val="00174405"/>
    <w:rsid w:val="00175A2D"/>
    <w:rsid w:val="001769AF"/>
    <w:rsid w:val="00176B3A"/>
    <w:rsid w:val="00193940"/>
    <w:rsid w:val="00195B61"/>
    <w:rsid w:val="001C1329"/>
    <w:rsid w:val="001D1814"/>
    <w:rsid w:val="001D5C0A"/>
    <w:rsid w:val="0020518E"/>
    <w:rsid w:val="00222BBC"/>
    <w:rsid w:val="00227BF5"/>
    <w:rsid w:val="00234AF2"/>
    <w:rsid w:val="002A0CBE"/>
    <w:rsid w:val="002B25A9"/>
    <w:rsid w:val="002C14E8"/>
    <w:rsid w:val="002D7AFA"/>
    <w:rsid w:val="002F0896"/>
    <w:rsid w:val="002F52AE"/>
    <w:rsid w:val="002F6008"/>
    <w:rsid w:val="003212E6"/>
    <w:rsid w:val="00335187"/>
    <w:rsid w:val="003400E5"/>
    <w:rsid w:val="003559A0"/>
    <w:rsid w:val="00364E61"/>
    <w:rsid w:val="00366ECF"/>
    <w:rsid w:val="00367DAF"/>
    <w:rsid w:val="00387E6A"/>
    <w:rsid w:val="00390F8A"/>
    <w:rsid w:val="003967B5"/>
    <w:rsid w:val="003A1D9B"/>
    <w:rsid w:val="003B6AE9"/>
    <w:rsid w:val="003C273C"/>
    <w:rsid w:val="00451007"/>
    <w:rsid w:val="00455620"/>
    <w:rsid w:val="004625E0"/>
    <w:rsid w:val="00467AC1"/>
    <w:rsid w:val="00496625"/>
    <w:rsid w:val="004D22FD"/>
    <w:rsid w:val="004D5779"/>
    <w:rsid w:val="004F6D7F"/>
    <w:rsid w:val="00507E4C"/>
    <w:rsid w:val="00530F5E"/>
    <w:rsid w:val="005321A6"/>
    <w:rsid w:val="005363D1"/>
    <w:rsid w:val="005370C2"/>
    <w:rsid w:val="00537B91"/>
    <w:rsid w:val="0055464C"/>
    <w:rsid w:val="005653FB"/>
    <w:rsid w:val="005909A5"/>
    <w:rsid w:val="00592A2B"/>
    <w:rsid w:val="005B7487"/>
    <w:rsid w:val="005C37DA"/>
    <w:rsid w:val="00601AFF"/>
    <w:rsid w:val="00606075"/>
    <w:rsid w:val="00621330"/>
    <w:rsid w:val="00670688"/>
    <w:rsid w:val="00672565"/>
    <w:rsid w:val="006944B9"/>
    <w:rsid w:val="006979D7"/>
    <w:rsid w:val="006F7FEB"/>
    <w:rsid w:val="00751EAF"/>
    <w:rsid w:val="007552B2"/>
    <w:rsid w:val="00773136"/>
    <w:rsid w:val="00783AF8"/>
    <w:rsid w:val="007B14D7"/>
    <w:rsid w:val="007F2C1B"/>
    <w:rsid w:val="008010DB"/>
    <w:rsid w:val="00811034"/>
    <w:rsid w:val="008136C5"/>
    <w:rsid w:val="00835849"/>
    <w:rsid w:val="0084196B"/>
    <w:rsid w:val="00883266"/>
    <w:rsid w:val="00891DD0"/>
    <w:rsid w:val="00892F15"/>
    <w:rsid w:val="008C19E9"/>
    <w:rsid w:val="008D4C15"/>
    <w:rsid w:val="008F046E"/>
    <w:rsid w:val="00904182"/>
    <w:rsid w:val="0090649A"/>
    <w:rsid w:val="0092256B"/>
    <w:rsid w:val="00922D3C"/>
    <w:rsid w:val="009244D8"/>
    <w:rsid w:val="00954687"/>
    <w:rsid w:val="00975B9C"/>
    <w:rsid w:val="00990506"/>
    <w:rsid w:val="00995B6A"/>
    <w:rsid w:val="009A3A81"/>
    <w:rsid w:val="009A4337"/>
    <w:rsid w:val="009C348F"/>
    <w:rsid w:val="009D4AB7"/>
    <w:rsid w:val="009E01ED"/>
    <w:rsid w:val="00A003D4"/>
    <w:rsid w:val="00A10206"/>
    <w:rsid w:val="00A5436D"/>
    <w:rsid w:val="00A936B4"/>
    <w:rsid w:val="00AA65B4"/>
    <w:rsid w:val="00AB23C8"/>
    <w:rsid w:val="00AD299E"/>
    <w:rsid w:val="00AF368E"/>
    <w:rsid w:val="00AF39C0"/>
    <w:rsid w:val="00B15CF3"/>
    <w:rsid w:val="00B175FB"/>
    <w:rsid w:val="00B17720"/>
    <w:rsid w:val="00B27153"/>
    <w:rsid w:val="00B457AD"/>
    <w:rsid w:val="00B57C4A"/>
    <w:rsid w:val="00B62FF9"/>
    <w:rsid w:val="00B66D7C"/>
    <w:rsid w:val="00B876C6"/>
    <w:rsid w:val="00BA0DFF"/>
    <w:rsid w:val="00BB100E"/>
    <w:rsid w:val="00BC2933"/>
    <w:rsid w:val="00BD55B0"/>
    <w:rsid w:val="00BD7C77"/>
    <w:rsid w:val="00BF1086"/>
    <w:rsid w:val="00C367CE"/>
    <w:rsid w:val="00C368BE"/>
    <w:rsid w:val="00C4028D"/>
    <w:rsid w:val="00C42563"/>
    <w:rsid w:val="00C64C3F"/>
    <w:rsid w:val="00C74B07"/>
    <w:rsid w:val="00C772EF"/>
    <w:rsid w:val="00C8027A"/>
    <w:rsid w:val="00CD1F1D"/>
    <w:rsid w:val="00D1773A"/>
    <w:rsid w:val="00D2376F"/>
    <w:rsid w:val="00D2609F"/>
    <w:rsid w:val="00D425E4"/>
    <w:rsid w:val="00D43447"/>
    <w:rsid w:val="00D70E93"/>
    <w:rsid w:val="00DA6587"/>
    <w:rsid w:val="00DB4F0F"/>
    <w:rsid w:val="00DE06F5"/>
    <w:rsid w:val="00E134FD"/>
    <w:rsid w:val="00E56C66"/>
    <w:rsid w:val="00E845E3"/>
    <w:rsid w:val="00E85979"/>
    <w:rsid w:val="00E94F2E"/>
    <w:rsid w:val="00EA0748"/>
    <w:rsid w:val="00EA0A47"/>
    <w:rsid w:val="00EA133A"/>
    <w:rsid w:val="00EB7190"/>
    <w:rsid w:val="00EC52C5"/>
    <w:rsid w:val="00ED3702"/>
    <w:rsid w:val="00EE2275"/>
    <w:rsid w:val="00EF5424"/>
    <w:rsid w:val="00F12E20"/>
    <w:rsid w:val="00F34557"/>
    <w:rsid w:val="00F47B38"/>
    <w:rsid w:val="00F63A33"/>
    <w:rsid w:val="00F71DAF"/>
    <w:rsid w:val="00F87F9F"/>
    <w:rsid w:val="00FB43E6"/>
    <w:rsid w:val="00FB7874"/>
    <w:rsid w:val="00FC427E"/>
    <w:rsid w:val="00FD3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5EB6462"/>
  <w15:docId w15:val="{AC700ECD-17F6-437B-9B82-2C6B6550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5A2D"/>
    <w:rPr>
      <w:rFonts w:eastAsia="Times New Roman"/>
      <w:sz w:val="24"/>
      <w:szCs w:val="24"/>
      <w:lang w:eastAsia="en-US"/>
    </w:rPr>
  </w:style>
  <w:style w:type="paragraph" w:styleId="Heading2">
    <w:name w:val="heading 2"/>
    <w:basedOn w:val="Normal"/>
    <w:next w:val="Normal"/>
    <w:qFormat/>
    <w:rsid w:val="00175A2D"/>
    <w:pPr>
      <w:keepNext/>
      <w:spacing w:after="240" w:line="324" w:lineRule="auto"/>
      <w:ind w:firstLine="720"/>
      <w:jc w:val="center"/>
      <w:outlineLvl w:val="1"/>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5A2D"/>
    <w:pPr>
      <w:tabs>
        <w:tab w:val="center" w:pos="4153"/>
        <w:tab w:val="right" w:pos="8306"/>
      </w:tabs>
    </w:pPr>
  </w:style>
  <w:style w:type="paragraph" w:styleId="Footer">
    <w:name w:val="footer"/>
    <w:basedOn w:val="Normal"/>
    <w:rsid w:val="00175A2D"/>
    <w:pPr>
      <w:tabs>
        <w:tab w:val="center" w:pos="4153"/>
        <w:tab w:val="right" w:pos="8306"/>
      </w:tabs>
    </w:pPr>
  </w:style>
  <w:style w:type="character" w:styleId="PageNumber">
    <w:name w:val="page number"/>
    <w:basedOn w:val="DefaultParagraphFont"/>
    <w:rsid w:val="00175A2D"/>
  </w:style>
  <w:style w:type="paragraph" w:customStyle="1" w:styleId="StyleOutlinenumbered">
    <w:name w:val="Style Outline numbered"/>
    <w:basedOn w:val="Normal"/>
    <w:rsid w:val="00175A2D"/>
    <w:pPr>
      <w:numPr>
        <w:ilvl w:val="1"/>
        <w:numId w:val="1"/>
      </w:numPr>
      <w:tabs>
        <w:tab w:val="clear" w:pos="720"/>
        <w:tab w:val="num" w:pos="1440"/>
      </w:tabs>
      <w:spacing w:after="120"/>
      <w:ind w:left="1440"/>
    </w:pPr>
    <w:rPr>
      <w:rFonts w:ascii="Arial" w:hAnsi="Arial"/>
      <w:sz w:val="22"/>
    </w:rPr>
  </w:style>
  <w:style w:type="paragraph" w:customStyle="1" w:styleId="Level2">
    <w:name w:val="Level 2"/>
    <w:basedOn w:val="Normal"/>
    <w:rsid w:val="00175A2D"/>
    <w:pPr>
      <w:numPr>
        <w:numId w:val="1"/>
      </w:numPr>
      <w:spacing w:after="240"/>
      <w:jc w:val="both"/>
    </w:pPr>
    <w:rPr>
      <w:szCs w:val="20"/>
    </w:rPr>
  </w:style>
  <w:style w:type="paragraph" w:customStyle="1" w:styleId="Level1">
    <w:name w:val="Level 1"/>
    <w:basedOn w:val="Normal"/>
    <w:rsid w:val="00175A2D"/>
    <w:pPr>
      <w:numPr>
        <w:ilvl w:val="2"/>
        <w:numId w:val="1"/>
      </w:numPr>
      <w:tabs>
        <w:tab w:val="clear" w:pos="1440"/>
        <w:tab w:val="num" w:pos="720"/>
      </w:tabs>
      <w:spacing w:after="240"/>
      <w:ind w:left="720"/>
      <w:jc w:val="both"/>
    </w:pPr>
    <w:rPr>
      <w:szCs w:val="20"/>
    </w:rPr>
  </w:style>
  <w:style w:type="paragraph" w:customStyle="1" w:styleId="Level3">
    <w:name w:val="Level 3"/>
    <w:basedOn w:val="Normal"/>
    <w:rsid w:val="00175A2D"/>
    <w:pPr>
      <w:numPr>
        <w:ilvl w:val="3"/>
        <w:numId w:val="1"/>
      </w:numPr>
      <w:tabs>
        <w:tab w:val="clear" w:pos="2160"/>
        <w:tab w:val="num" w:pos="1440"/>
      </w:tabs>
      <w:spacing w:after="240"/>
      <w:ind w:left="1440"/>
      <w:jc w:val="both"/>
    </w:pPr>
    <w:rPr>
      <w:szCs w:val="20"/>
    </w:rPr>
  </w:style>
  <w:style w:type="paragraph" w:customStyle="1" w:styleId="Level4">
    <w:name w:val="Level 4"/>
    <w:basedOn w:val="Normal"/>
    <w:rsid w:val="00175A2D"/>
    <w:pPr>
      <w:numPr>
        <w:ilvl w:val="4"/>
        <w:numId w:val="1"/>
      </w:numPr>
      <w:tabs>
        <w:tab w:val="clear" w:pos="2880"/>
        <w:tab w:val="num" w:pos="2160"/>
      </w:tabs>
      <w:spacing w:after="240"/>
      <w:ind w:left="2160"/>
      <w:jc w:val="both"/>
    </w:pPr>
    <w:rPr>
      <w:szCs w:val="20"/>
    </w:rPr>
  </w:style>
  <w:style w:type="table" w:styleId="TableGrid">
    <w:name w:val="Table Grid"/>
    <w:basedOn w:val="TableNormal"/>
    <w:rsid w:val="00175A2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175A2D"/>
    <w:pPr>
      <w:spacing w:after="120" w:line="480" w:lineRule="auto"/>
      <w:ind w:left="283"/>
    </w:pPr>
  </w:style>
  <w:style w:type="paragraph" w:styleId="CommentText">
    <w:name w:val="annotation text"/>
    <w:basedOn w:val="Normal"/>
    <w:link w:val="CommentTextChar"/>
    <w:semiHidden/>
    <w:rsid w:val="00175A2D"/>
    <w:rPr>
      <w:sz w:val="20"/>
      <w:szCs w:val="20"/>
    </w:rPr>
  </w:style>
  <w:style w:type="paragraph" w:styleId="BodyTextIndent">
    <w:name w:val="Body Text Indent"/>
    <w:basedOn w:val="Normal"/>
    <w:rsid w:val="00175A2D"/>
    <w:pPr>
      <w:spacing w:after="120"/>
      <w:ind w:left="283"/>
    </w:pPr>
  </w:style>
  <w:style w:type="paragraph" w:customStyle="1" w:styleId="Bodysubclause">
    <w:name w:val="Body  sub clause"/>
    <w:basedOn w:val="Normal"/>
    <w:next w:val="Heading2"/>
    <w:rsid w:val="00175A2D"/>
    <w:pPr>
      <w:tabs>
        <w:tab w:val="left" w:pos="709"/>
      </w:tabs>
      <w:spacing w:after="120" w:line="300" w:lineRule="atLeast"/>
      <w:ind w:left="709"/>
      <w:jc w:val="both"/>
    </w:pPr>
    <w:rPr>
      <w:sz w:val="22"/>
      <w:szCs w:val="20"/>
    </w:rPr>
  </w:style>
  <w:style w:type="paragraph" w:styleId="BalloonText">
    <w:name w:val="Balloon Text"/>
    <w:basedOn w:val="Normal"/>
    <w:semiHidden/>
    <w:rsid w:val="00BB100E"/>
    <w:rPr>
      <w:rFonts w:ascii="Tahoma" w:hAnsi="Tahoma" w:cs="Tahoma"/>
      <w:sz w:val="16"/>
      <w:szCs w:val="16"/>
    </w:rPr>
  </w:style>
  <w:style w:type="character" w:styleId="Hyperlink">
    <w:name w:val="Hyperlink"/>
    <w:rsid w:val="00F47B38"/>
    <w:rPr>
      <w:color w:val="0000FF"/>
      <w:u w:val="single"/>
    </w:rPr>
  </w:style>
  <w:style w:type="paragraph" w:styleId="ListParagraph">
    <w:name w:val="List Paragraph"/>
    <w:basedOn w:val="Normal"/>
    <w:uiPriority w:val="34"/>
    <w:qFormat/>
    <w:rsid w:val="00AD299E"/>
    <w:pPr>
      <w:spacing w:after="200" w:line="276" w:lineRule="auto"/>
      <w:ind w:left="720"/>
      <w:contextualSpacing/>
    </w:pPr>
    <w:rPr>
      <w:rFonts w:ascii="Calibri" w:eastAsia="Calibri" w:hAnsi="Calibri"/>
      <w:sz w:val="22"/>
      <w:szCs w:val="22"/>
    </w:rPr>
  </w:style>
  <w:style w:type="character" w:styleId="CommentReference">
    <w:name w:val="annotation reference"/>
    <w:rsid w:val="00AD299E"/>
    <w:rPr>
      <w:sz w:val="16"/>
      <w:szCs w:val="16"/>
    </w:rPr>
  </w:style>
  <w:style w:type="paragraph" w:styleId="CommentSubject">
    <w:name w:val="annotation subject"/>
    <w:basedOn w:val="CommentText"/>
    <w:next w:val="CommentText"/>
    <w:link w:val="CommentSubjectChar"/>
    <w:rsid w:val="00AD299E"/>
    <w:rPr>
      <w:b/>
      <w:bCs/>
    </w:rPr>
  </w:style>
  <w:style w:type="character" w:customStyle="1" w:styleId="CommentTextChar">
    <w:name w:val="Comment Text Char"/>
    <w:link w:val="CommentText"/>
    <w:semiHidden/>
    <w:rsid w:val="00AD299E"/>
    <w:rPr>
      <w:rFonts w:eastAsia="Times New Roman"/>
      <w:lang w:eastAsia="en-US"/>
    </w:rPr>
  </w:style>
  <w:style w:type="character" w:customStyle="1" w:styleId="CommentSubjectChar">
    <w:name w:val="Comment Subject Char"/>
    <w:link w:val="CommentSubject"/>
    <w:rsid w:val="00AD299E"/>
    <w:rPr>
      <w:rFonts w:eastAsia="Times New Roman"/>
      <w:b/>
      <w:bCs/>
      <w:lang w:eastAsia="en-US"/>
    </w:rPr>
  </w:style>
  <w:style w:type="paragraph" w:customStyle="1" w:styleId="ilmbullet">
    <w:name w:val="ilmbullet"/>
    <w:basedOn w:val="Normal"/>
    <w:rsid w:val="00047F26"/>
    <w:pPr>
      <w:spacing w:before="120" w:after="120"/>
      <w:ind w:left="340" w:hanging="340"/>
    </w:pPr>
    <w:rPr>
      <w:rFonts w:ascii="Arial" w:eastAsia="Calibri" w:hAnsi="Arial" w:cs="Arial"/>
      <w:sz w:val="16"/>
      <w:szCs w:val="16"/>
      <w:lang w:eastAsia="en-GB"/>
    </w:rPr>
  </w:style>
  <w:style w:type="character" w:customStyle="1" w:styleId="UnresolvedMention1">
    <w:name w:val="Unresolved Mention1"/>
    <w:basedOn w:val="DefaultParagraphFont"/>
    <w:uiPriority w:val="99"/>
    <w:semiHidden/>
    <w:unhideWhenUsed/>
    <w:rsid w:val="00C74B0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186844">
      <w:bodyDiv w:val="1"/>
      <w:marLeft w:val="0"/>
      <w:marRight w:val="0"/>
      <w:marTop w:val="0"/>
      <w:marBottom w:val="0"/>
      <w:divBdr>
        <w:top w:val="none" w:sz="0" w:space="0" w:color="auto"/>
        <w:left w:val="none" w:sz="0" w:space="0" w:color="auto"/>
        <w:bottom w:val="none" w:sz="0" w:space="0" w:color="auto"/>
        <w:right w:val="none" w:sz="0" w:space="0" w:color="auto"/>
      </w:divBdr>
    </w:div>
    <w:div w:id="149294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itutelm.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4261</Words>
  <Characters>21298</Characters>
  <Application>Microsoft Office Word</Application>
  <DocSecurity>0</DocSecurity>
  <Lines>177</Lines>
  <Paragraphs>51</Paragraphs>
  <ScaleCrop>false</ScaleCrop>
  <HeadingPairs>
    <vt:vector size="2" baseType="variant">
      <vt:variant>
        <vt:lpstr>Title</vt:lpstr>
      </vt:variant>
      <vt:variant>
        <vt:i4>1</vt:i4>
      </vt:variant>
    </vt:vector>
  </HeadingPairs>
  <TitlesOfParts>
    <vt:vector size="1" baseType="lpstr">
      <vt:lpstr>TRADE MARK LICENCE</vt:lpstr>
    </vt:vector>
  </TitlesOfParts>
  <Company>City &amp; Guilds</Company>
  <LinksUpToDate>false</LinksUpToDate>
  <CharactersWithSpaces>25508</CharactersWithSpaces>
  <SharedDoc>false</SharedDoc>
  <HLinks>
    <vt:vector size="6" baseType="variant">
      <vt:variant>
        <vt:i4>6094853</vt:i4>
      </vt:variant>
      <vt:variant>
        <vt:i4>0</vt:i4>
      </vt:variant>
      <vt:variant>
        <vt:i4>0</vt:i4>
      </vt:variant>
      <vt:variant>
        <vt:i4>5</vt:i4>
      </vt:variant>
      <vt:variant>
        <vt:lpwstr>http://www.cityandguilds.com/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MARK LICENCE</dc:title>
  <dc:creator>ruthan</dc:creator>
  <cp:lastModifiedBy>Juliet Kampasi</cp:lastModifiedBy>
  <cp:revision>5</cp:revision>
  <cp:lastPrinted>2015-09-24T14:58:00Z</cp:lastPrinted>
  <dcterms:created xsi:type="dcterms:W3CDTF">2018-06-25T09:46:00Z</dcterms:created>
  <dcterms:modified xsi:type="dcterms:W3CDTF">2020-10-30T15:38:00Z</dcterms:modified>
</cp:coreProperties>
</file>